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21563" w14:textId="49FF24CA" w:rsidR="009720A1" w:rsidRPr="009720A1" w:rsidRDefault="00DB29F3">
      <w:pPr>
        <w:jc w:val="center"/>
        <w:rPr>
          <w:b/>
          <w:bCs/>
          <w:sz w:val="24"/>
          <w:szCs w:val="24"/>
          <w:lang w:val="en-CA"/>
        </w:rPr>
      </w:pPr>
      <w:r>
        <w:rPr>
          <w:b/>
          <w:bCs/>
          <w:sz w:val="24"/>
          <w:szCs w:val="24"/>
          <w:lang w:val="en-CA"/>
        </w:rPr>
        <w:t>MINUTES</w:t>
      </w:r>
    </w:p>
    <w:p w14:paraId="13B60F07" w14:textId="7C0D5C43" w:rsidR="00093659" w:rsidRDefault="009720A1">
      <w:pPr>
        <w:jc w:val="center"/>
        <w:rPr>
          <w:sz w:val="24"/>
          <w:szCs w:val="24"/>
        </w:rPr>
      </w:pPr>
      <w:r>
        <w:rPr>
          <w:sz w:val="24"/>
          <w:szCs w:val="24"/>
          <w:lang w:val="en-CA"/>
        </w:rPr>
        <w:t>Town of Brighton Architectural Review Board</w:t>
      </w:r>
      <w:r w:rsidR="00A71A46">
        <w:rPr>
          <w:sz w:val="24"/>
          <w:szCs w:val="24"/>
          <w:lang w:val="en-CA"/>
        </w:rPr>
        <w:t xml:space="preserve"> (ARB)</w:t>
      </w:r>
    </w:p>
    <w:p w14:paraId="6F571BFF" w14:textId="77777777" w:rsidR="009720A1" w:rsidRDefault="009720A1">
      <w:pPr>
        <w:jc w:val="center"/>
        <w:rPr>
          <w:sz w:val="24"/>
          <w:szCs w:val="24"/>
        </w:rPr>
      </w:pPr>
    </w:p>
    <w:p w14:paraId="4A6B4407" w14:textId="143172DB" w:rsidR="00093659" w:rsidRDefault="0023498B">
      <w:pPr>
        <w:jc w:val="center"/>
        <w:rPr>
          <w:sz w:val="24"/>
          <w:szCs w:val="24"/>
        </w:rPr>
      </w:pPr>
      <w:r>
        <w:rPr>
          <w:sz w:val="24"/>
          <w:szCs w:val="24"/>
        </w:rPr>
        <w:t>4</w:t>
      </w:r>
      <w:r w:rsidR="009720A1">
        <w:rPr>
          <w:sz w:val="24"/>
          <w:szCs w:val="24"/>
        </w:rPr>
        <w:t>-2</w:t>
      </w:r>
      <w:r>
        <w:rPr>
          <w:sz w:val="24"/>
          <w:szCs w:val="24"/>
        </w:rPr>
        <w:t>3</w:t>
      </w:r>
      <w:r w:rsidR="009720A1">
        <w:rPr>
          <w:sz w:val="24"/>
          <w:szCs w:val="24"/>
        </w:rPr>
        <w:t xml:space="preserve">-2024, </w:t>
      </w:r>
      <w:r w:rsidR="00A17336">
        <w:rPr>
          <w:sz w:val="24"/>
          <w:szCs w:val="24"/>
        </w:rPr>
        <w:t>4:30 PM</w:t>
      </w:r>
    </w:p>
    <w:p w14:paraId="101D9B22" w14:textId="77777777" w:rsidR="00093659" w:rsidRDefault="00093659">
      <w:pPr>
        <w:jc w:val="center"/>
        <w:rPr>
          <w:sz w:val="24"/>
          <w:szCs w:val="24"/>
        </w:rPr>
      </w:pPr>
      <w:r>
        <w:rPr>
          <w:sz w:val="24"/>
          <w:szCs w:val="24"/>
        </w:rPr>
        <w:t>Brighton Town Hall</w:t>
      </w:r>
    </w:p>
    <w:p w14:paraId="5AD531FB" w14:textId="77777777" w:rsidR="00093659" w:rsidRDefault="00093659">
      <w:pPr>
        <w:jc w:val="center"/>
        <w:rPr>
          <w:sz w:val="24"/>
          <w:szCs w:val="24"/>
        </w:rPr>
      </w:pPr>
      <w:r>
        <w:rPr>
          <w:sz w:val="24"/>
          <w:szCs w:val="24"/>
        </w:rPr>
        <w:t>2300 Elmwood Avenue</w:t>
      </w:r>
    </w:p>
    <w:p w14:paraId="3FEB40BA" w14:textId="77777777" w:rsidR="00093659" w:rsidRDefault="00093659">
      <w:pPr>
        <w:rPr>
          <w:sz w:val="24"/>
          <w:szCs w:val="24"/>
        </w:rPr>
      </w:pPr>
    </w:p>
    <w:p w14:paraId="3F1EF18B" w14:textId="3D5979ED" w:rsidR="00093659" w:rsidRDefault="009720A1">
      <w:pPr>
        <w:rPr>
          <w:sz w:val="24"/>
          <w:szCs w:val="24"/>
        </w:rPr>
      </w:pPr>
      <w:r>
        <w:rPr>
          <w:sz w:val="24"/>
          <w:szCs w:val="24"/>
        </w:rPr>
        <w:t>C</w:t>
      </w:r>
      <w:r w:rsidR="00093659">
        <w:rPr>
          <w:sz w:val="24"/>
          <w:szCs w:val="24"/>
        </w:rPr>
        <w:t xml:space="preserve">omments </w:t>
      </w:r>
      <w:r>
        <w:rPr>
          <w:sz w:val="24"/>
          <w:szCs w:val="24"/>
        </w:rPr>
        <w:t xml:space="preserve">or questions </w:t>
      </w:r>
      <w:r w:rsidR="00093659">
        <w:rPr>
          <w:sz w:val="24"/>
          <w:szCs w:val="24"/>
        </w:rPr>
        <w:t xml:space="preserve">may be submitted to </w:t>
      </w:r>
      <w:r w:rsidR="0023498B">
        <w:rPr>
          <w:sz w:val="24"/>
          <w:szCs w:val="24"/>
        </w:rPr>
        <w:t>Smarlin Espino</w:t>
      </w:r>
      <w:r w:rsidR="00093659">
        <w:rPr>
          <w:sz w:val="24"/>
          <w:szCs w:val="24"/>
        </w:rPr>
        <w:t>, Secretary</w:t>
      </w:r>
      <w:r w:rsidR="00A71A46">
        <w:rPr>
          <w:sz w:val="24"/>
          <w:szCs w:val="24"/>
        </w:rPr>
        <w:t xml:space="preserve"> of the ARB</w:t>
      </w:r>
      <w:r>
        <w:rPr>
          <w:sz w:val="24"/>
          <w:szCs w:val="24"/>
        </w:rPr>
        <w:t xml:space="preserve">, </w:t>
      </w:r>
      <w:hyperlink r:id="rId7" w:history="1">
        <w:r w:rsidR="0023498B" w:rsidRPr="009833A2">
          <w:rPr>
            <w:rStyle w:val="Hyperlink"/>
            <w:sz w:val="24"/>
            <w:szCs w:val="24"/>
          </w:rPr>
          <w:t>smarlin.espino@townofbrighton.org</w:t>
        </w:r>
      </w:hyperlink>
      <w:r>
        <w:rPr>
          <w:sz w:val="24"/>
          <w:szCs w:val="24"/>
        </w:rPr>
        <w:t xml:space="preserve">, or </w:t>
      </w:r>
      <w:r w:rsidR="00FE15AA">
        <w:rPr>
          <w:sz w:val="24"/>
          <w:szCs w:val="24"/>
        </w:rPr>
        <w:t>585-784-5227.</w:t>
      </w:r>
    </w:p>
    <w:p w14:paraId="16FC405C" w14:textId="77777777" w:rsidR="00F1265A" w:rsidRDefault="00F1265A">
      <w:pPr>
        <w:rPr>
          <w:b/>
          <w:bCs/>
          <w:sz w:val="24"/>
          <w:szCs w:val="24"/>
          <w:u w:val="single"/>
        </w:rPr>
      </w:pPr>
    </w:p>
    <w:p w14:paraId="70D2E0A9" w14:textId="7F130037" w:rsidR="00F1265A" w:rsidRDefault="00F1265A">
      <w:pPr>
        <w:rPr>
          <w:b/>
          <w:bCs/>
          <w:sz w:val="24"/>
          <w:szCs w:val="24"/>
          <w:u w:val="single"/>
        </w:rPr>
      </w:pPr>
      <w:r>
        <w:rPr>
          <w:b/>
          <w:bCs/>
          <w:sz w:val="24"/>
          <w:szCs w:val="24"/>
          <w:u w:val="single"/>
        </w:rPr>
        <w:t>ATTENDANCE</w:t>
      </w:r>
    </w:p>
    <w:p w14:paraId="050C91FE" w14:textId="1C17BB65" w:rsidR="00F1265A" w:rsidRDefault="00F1265A">
      <w:pPr>
        <w:rPr>
          <w:sz w:val="24"/>
          <w:szCs w:val="24"/>
        </w:rPr>
      </w:pPr>
      <w:r>
        <w:rPr>
          <w:sz w:val="24"/>
          <w:szCs w:val="24"/>
        </w:rPr>
        <w:t xml:space="preserve">Andrew Spencer </w:t>
      </w:r>
      <w:r>
        <w:rPr>
          <w:sz w:val="24"/>
          <w:szCs w:val="24"/>
        </w:rPr>
        <w:tab/>
        <w:t xml:space="preserve">Present </w:t>
      </w:r>
    </w:p>
    <w:p w14:paraId="2A52A97E" w14:textId="2E9898FD" w:rsidR="00F1265A" w:rsidRDefault="00F1265A">
      <w:pPr>
        <w:rPr>
          <w:sz w:val="24"/>
          <w:szCs w:val="24"/>
        </w:rPr>
      </w:pPr>
      <w:r>
        <w:rPr>
          <w:sz w:val="24"/>
          <w:szCs w:val="24"/>
        </w:rPr>
        <w:t>Casey Sacco</w:t>
      </w:r>
      <w:r>
        <w:rPr>
          <w:sz w:val="24"/>
          <w:szCs w:val="24"/>
        </w:rPr>
        <w:tab/>
      </w:r>
      <w:r>
        <w:rPr>
          <w:sz w:val="24"/>
          <w:szCs w:val="24"/>
        </w:rPr>
        <w:tab/>
        <w:t xml:space="preserve">Present </w:t>
      </w:r>
    </w:p>
    <w:p w14:paraId="3B6919B3" w14:textId="5874F1A1" w:rsidR="00F1265A" w:rsidRDefault="00F1265A">
      <w:pPr>
        <w:rPr>
          <w:sz w:val="24"/>
          <w:szCs w:val="24"/>
        </w:rPr>
      </w:pPr>
      <w:r>
        <w:rPr>
          <w:sz w:val="24"/>
          <w:szCs w:val="24"/>
        </w:rPr>
        <w:t xml:space="preserve">Chris Jahn </w:t>
      </w:r>
      <w:r>
        <w:rPr>
          <w:sz w:val="24"/>
          <w:szCs w:val="24"/>
        </w:rPr>
        <w:tab/>
      </w:r>
      <w:r>
        <w:rPr>
          <w:sz w:val="24"/>
          <w:szCs w:val="24"/>
        </w:rPr>
        <w:tab/>
        <w:t xml:space="preserve">Absent </w:t>
      </w:r>
    </w:p>
    <w:p w14:paraId="7B19CA67" w14:textId="3116E3A6" w:rsidR="00F1265A" w:rsidRDefault="00F1265A">
      <w:pPr>
        <w:rPr>
          <w:sz w:val="24"/>
          <w:szCs w:val="24"/>
        </w:rPr>
      </w:pPr>
      <w:r>
        <w:rPr>
          <w:sz w:val="24"/>
          <w:szCs w:val="24"/>
        </w:rPr>
        <w:t>Fran Schwartz</w:t>
      </w:r>
      <w:r>
        <w:rPr>
          <w:sz w:val="24"/>
          <w:szCs w:val="24"/>
        </w:rPr>
        <w:tab/>
      </w:r>
      <w:r>
        <w:rPr>
          <w:sz w:val="24"/>
          <w:szCs w:val="24"/>
        </w:rPr>
        <w:tab/>
        <w:t xml:space="preserve">Present </w:t>
      </w:r>
      <w:r>
        <w:rPr>
          <w:sz w:val="24"/>
          <w:szCs w:val="24"/>
        </w:rPr>
        <w:tab/>
      </w:r>
    </w:p>
    <w:p w14:paraId="2DB6D240" w14:textId="1079EB1C" w:rsidR="00F1265A" w:rsidRDefault="00F1265A">
      <w:pPr>
        <w:rPr>
          <w:sz w:val="24"/>
          <w:szCs w:val="24"/>
        </w:rPr>
      </w:pPr>
      <w:r>
        <w:rPr>
          <w:sz w:val="24"/>
          <w:szCs w:val="24"/>
        </w:rPr>
        <w:t xml:space="preserve">Mary Scipioni </w:t>
      </w:r>
      <w:r>
        <w:rPr>
          <w:sz w:val="24"/>
          <w:szCs w:val="24"/>
        </w:rPr>
        <w:tab/>
      </w:r>
      <w:r>
        <w:rPr>
          <w:sz w:val="24"/>
          <w:szCs w:val="24"/>
        </w:rPr>
        <w:tab/>
        <w:t xml:space="preserve">Present </w:t>
      </w:r>
    </w:p>
    <w:p w14:paraId="0E5CB445" w14:textId="1D7F4A6F" w:rsidR="009720A1" w:rsidRDefault="00F1265A">
      <w:pPr>
        <w:rPr>
          <w:sz w:val="24"/>
          <w:szCs w:val="24"/>
        </w:rPr>
      </w:pPr>
      <w:r>
        <w:rPr>
          <w:sz w:val="24"/>
          <w:szCs w:val="24"/>
        </w:rPr>
        <w:t xml:space="preserve">Stuart Mackenzie </w:t>
      </w:r>
      <w:r>
        <w:rPr>
          <w:sz w:val="24"/>
          <w:szCs w:val="24"/>
        </w:rPr>
        <w:tab/>
        <w:t xml:space="preserve">Absent </w:t>
      </w:r>
    </w:p>
    <w:p w14:paraId="2BE158A8" w14:textId="77777777" w:rsidR="00F1265A" w:rsidRPr="00F1265A" w:rsidRDefault="00F1265A">
      <w:pPr>
        <w:rPr>
          <w:sz w:val="24"/>
          <w:szCs w:val="24"/>
        </w:rPr>
      </w:pPr>
    </w:p>
    <w:p w14:paraId="651EF455" w14:textId="38109C10" w:rsidR="009720A1" w:rsidRPr="000E25A7" w:rsidRDefault="009720A1">
      <w:pPr>
        <w:rPr>
          <w:b/>
          <w:bCs/>
          <w:sz w:val="24"/>
          <w:szCs w:val="24"/>
          <w:u w:val="single"/>
        </w:rPr>
      </w:pPr>
      <w:r w:rsidRPr="000E25A7">
        <w:rPr>
          <w:b/>
          <w:bCs/>
          <w:sz w:val="24"/>
          <w:szCs w:val="24"/>
          <w:u w:val="single"/>
        </w:rPr>
        <w:t>APPROVAL OF MINUTES:</w:t>
      </w:r>
    </w:p>
    <w:p w14:paraId="5C1B5B8D" w14:textId="0BCEAA97" w:rsidR="009720A1" w:rsidRPr="00E07EFF" w:rsidRDefault="009720A1">
      <w:pPr>
        <w:rPr>
          <w:b/>
          <w:bCs/>
          <w:sz w:val="24"/>
          <w:szCs w:val="24"/>
        </w:rPr>
      </w:pPr>
      <w:r>
        <w:rPr>
          <w:sz w:val="24"/>
          <w:szCs w:val="24"/>
        </w:rPr>
        <w:t>12-19-2023</w:t>
      </w:r>
      <w:r w:rsidR="00E07EFF">
        <w:rPr>
          <w:sz w:val="24"/>
          <w:szCs w:val="24"/>
        </w:rPr>
        <w:t xml:space="preserve"> </w:t>
      </w:r>
      <w:r w:rsidR="00E07EFF">
        <w:rPr>
          <w:sz w:val="24"/>
          <w:szCs w:val="24"/>
        </w:rPr>
        <w:tab/>
      </w:r>
      <w:r w:rsidR="00E07EFF">
        <w:rPr>
          <w:b/>
          <w:bCs/>
          <w:sz w:val="24"/>
          <w:szCs w:val="24"/>
        </w:rPr>
        <w:t>Approved</w:t>
      </w:r>
    </w:p>
    <w:p w14:paraId="55757D91" w14:textId="7C7C005E" w:rsidR="009720A1" w:rsidRDefault="0023498B">
      <w:pPr>
        <w:rPr>
          <w:sz w:val="24"/>
          <w:szCs w:val="24"/>
        </w:rPr>
      </w:pPr>
      <w:r>
        <w:rPr>
          <w:sz w:val="24"/>
          <w:szCs w:val="24"/>
        </w:rPr>
        <w:t>3-26-2024</w:t>
      </w:r>
      <w:r w:rsidR="00E07EFF">
        <w:rPr>
          <w:sz w:val="24"/>
          <w:szCs w:val="24"/>
        </w:rPr>
        <w:tab/>
      </w:r>
      <w:r w:rsidR="00E07EFF" w:rsidRPr="00E07EFF">
        <w:rPr>
          <w:b/>
          <w:bCs/>
          <w:sz w:val="24"/>
          <w:szCs w:val="24"/>
        </w:rPr>
        <w:t>Approved</w:t>
      </w:r>
    </w:p>
    <w:p w14:paraId="7875C85D" w14:textId="77777777" w:rsidR="00C4137E" w:rsidRDefault="00C4137E" w:rsidP="00C4137E">
      <w:pPr>
        <w:tabs>
          <w:tab w:val="left" w:pos="720"/>
          <w:tab w:val="left" w:pos="1440"/>
        </w:tabs>
        <w:rPr>
          <w:sz w:val="24"/>
          <w:szCs w:val="24"/>
        </w:rPr>
      </w:pPr>
    </w:p>
    <w:p w14:paraId="465CB91F" w14:textId="77777777" w:rsidR="00A71A46" w:rsidRPr="000E25A7" w:rsidRDefault="009720A1" w:rsidP="00C4137E">
      <w:pPr>
        <w:tabs>
          <w:tab w:val="left" w:pos="720"/>
          <w:tab w:val="left" w:pos="1440"/>
        </w:tabs>
        <w:rPr>
          <w:b/>
          <w:bCs/>
          <w:sz w:val="24"/>
          <w:szCs w:val="24"/>
          <w:u w:val="single"/>
        </w:rPr>
      </w:pPr>
      <w:r w:rsidRPr="000E25A7">
        <w:rPr>
          <w:b/>
          <w:bCs/>
          <w:sz w:val="24"/>
          <w:szCs w:val="24"/>
          <w:u w:val="single"/>
        </w:rPr>
        <w:t xml:space="preserve">OLD BUSINESS: </w:t>
      </w:r>
    </w:p>
    <w:p w14:paraId="5654732E" w14:textId="77777777" w:rsidR="0023498B" w:rsidRDefault="0023498B" w:rsidP="0023498B">
      <w:pPr>
        <w:tabs>
          <w:tab w:val="left" w:pos="720"/>
          <w:tab w:val="left" w:pos="1440"/>
        </w:tabs>
        <w:spacing w:line="238" w:lineRule="auto"/>
        <w:ind w:left="1440" w:hanging="1440"/>
        <w:rPr>
          <w:sz w:val="24"/>
          <w:szCs w:val="24"/>
        </w:rPr>
      </w:pPr>
    </w:p>
    <w:p w14:paraId="00D396CA" w14:textId="64F02FFE" w:rsidR="0023498B" w:rsidRPr="004876CA" w:rsidRDefault="0023498B" w:rsidP="0023498B">
      <w:pPr>
        <w:tabs>
          <w:tab w:val="left" w:pos="720"/>
          <w:tab w:val="left" w:pos="1440"/>
        </w:tabs>
        <w:ind w:left="1440" w:hanging="1440"/>
        <w:rPr>
          <w:b/>
          <w:bCs/>
          <w:sz w:val="24"/>
          <w:szCs w:val="24"/>
        </w:rPr>
      </w:pPr>
      <w:r w:rsidRPr="004876CA">
        <w:rPr>
          <w:b/>
          <w:bCs/>
          <w:sz w:val="24"/>
          <w:szCs w:val="24"/>
        </w:rPr>
        <w:t xml:space="preserve">Application Number: </w:t>
      </w:r>
      <w:hyperlink r:id="rId8" w:history="1">
        <w:r w:rsidRPr="009A430E">
          <w:rPr>
            <w:rStyle w:val="Hyperlink"/>
            <w:b/>
            <w:bCs/>
            <w:sz w:val="24"/>
            <w:szCs w:val="24"/>
          </w:rPr>
          <w:t>AR-24-13</w:t>
        </w:r>
      </w:hyperlink>
      <w:r w:rsidRPr="004876CA">
        <w:rPr>
          <w:b/>
          <w:bCs/>
          <w:sz w:val="24"/>
          <w:szCs w:val="24"/>
        </w:rPr>
        <w:t xml:space="preserve"> </w:t>
      </w:r>
    </w:p>
    <w:p w14:paraId="504C6626" w14:textId="3E3225A0" w:rsidR="0023498B" w:rsidRDefault="0023498B" w:rsidP="0023498B">
      <w:pPr>
        <w:tabs>
          <w:tab w:val="left" w:pos="720"/>
          <w:tab w:val="left" w:pos="1440"/>
        </w:tabs>
        <w:ind w:left="1440" w:hanging="1440"/>
        <w:rPr>
          <w:color w:val="000000"/>
          <w:sz w:val="24"/>
          <w:szCs w:val="24"/>
        </w:rPr>
      </w:pPr>
      <w:r>
        <w:rPr>
          <w:color w:val="000000"/>
          <w:sz w:val="24"/>
          <w:szCs w:val="24"/>
        </w:rPr>
        <w:t xml:space="preserve">19 </w:t>
      </w:r>
      <w:proofErr w:type="spellStart"/>
      <w:r>
        <w:rPr>
          <w:color w:val="000000"/>
          <w:sz w:val="24"/>
          <w:szCs w:val="24"/>
        </w:rPr>
        <w:t>Ledgerock</w:t>
      </w:r>
      <w:proofErr w:type="spellEnd"/>
      <w:r>
        <w:rPr>
          <w:color w:val="000000"/>
          <w:sz w:val="24"/>
          <w:szCs w:val="24"/>
        </w:rPr>
        <w:t xml:space="preserve"> L</w:t>
      </w:r>
      <w:r w:rsidR="00FE15AA">
        <w:rPr>
          <w:color w:val="000000"/>
          <w:sz w:val="24"/>
          <w:szCs w:val="24"/>
        </w:rPr>
        <w:t>n</w:t>
      </w:r>
      <w:r>
        <w:rPr>
          <w:color w:val="000000"/>
          <w:sz w:val="24"/>
          <w:szCs w:val="24"/>
        </w:rPr>
        <w:t xml:space="preserve"> </w:t>
      </w:r>
    </w:p>
    <w:p w14:paraId="1DF7A470" w14:textId="77777777" w:rsidR="0023498B" w:rsidRDefault="0023498B" w:rsidP="0023498B">
      <w:pPr>
        <w:tabs>
          <w:tab w:val="left" w:pos="720"/>
          <w:tab w:val="left" w:pos="1440"/>
        </w:tabs>
        <w:ind w:left="1440" w:hanging="1440"/>
        <w:rPr>
          <w:sz w:val="24"/>
          <w:szCs w:val="24"/>
        </w:rPr>
      </w:pPr>
    </w:p>
    <w:p w14:paraId="3C33038D" w14:textId="77777777" w:rsidR="0023498B" w:rsidRDefault="0023498B" w:rsidP="0023498B">
      <w:pPr>
        <w:tabs>
          <w:tab w:val="left" w:pos="720"/>
          <w:tab w:val="left" w:pos="1440"/>
        </w:tabs>
        <w:spacing w:line="238" w:lineRule="auto"/>
        <w:ind w:left="1440" w:hanging="1440"/>
        <w:rPr>
          <w:sz w:val="24"/>
          <w:szCs w:val="24"/>
        </w:rPr>
      </w:pPr>
      <w:r>
        <w:rPr>
          <w:sz w:val="24"/>
          <w:szCs w:val="24"/>
        </w:rPr>
        <w:tab/>
      </w:r>
      <w:r>
        <w:rPr>
          <w:sz w:val="24"/>
          <w:szCs w:val="24"/>
        </w:rPr>
        <w:tab/>
        <w:t>Construct a front addition to the single-family dwelling by enclosing the existing front porch and integrating that space into the living area of the dwelling.</w:t>
      </w:r>
    </w:p>
    <w:p w14:paraId="58EE89B7" w14:textId="77777777" w:rsidR="00E07EFF" w:rsidRDefault="00E07EFF" w:rsidP="00E07EFF">
      <w:pPr>
        <w:tabs>
          <w:tab w:val="left" w:pos="720"/>
          <w:tab w:val="left" w:pos="1440"/>
        </w:tabs>
        <w:spacing w:line="238" w:lineRule="auto"/>
        <w:ind w:left="1440"/>
        <w:rPr>
          <w:b/>
          <w:bCs/>
          <w:sz w:val="24"/>
          <w:szCs w:val="24"/>
        </w:rPr>
      </w:pPr>
    </w:p>
    <w:p w14:paraId="406C1974" w14:textId="78CA142E" w:rsidR="0023498B" w:rsidRDefault="00E07EFF" w:rsidP="00E07EFF">
      <w:pPr>
        <w:tabs>
          <w:tab w:val="left" w:pos="720"/>
          <w:tab w:val="left" w:pos="1440"/>
        </w:tabs>
        <w:spacing w:line="238" w:lineRule="auto"/>
        <w:ind w:left="1440"/>
        <w:rPr>
          <w:sz w:val="24"/>
          <w:szCs w:val="24"/>
        </w:rPr>
      </w:pPr>
      <w:r w:rsidRPr="00E07EFF">
        <w:rPr>
          <w:b/>
          <w:bCs/>
          <w:sz w:val="24"/>
          <w:szCs w:val="24"/>
        </w:rPr>
        <w:t xml:space="preserve">Meeting Notes: </w:t>
      </w:r>
      <w:r>
        <w:rPr>
          <w:sz w:val="24"/>
          <w:szCs w:val="24"/>
        </w:rPr>
        <w:t xml:space="preserve">Applicants brought physical samples of faux stone panels (Color: Flint). They have provided a rationale for the different windowsill heights. Applicants had proposed a panel below the window </w:t>
      </w:r>
      <w:r w:rsidR="0056380D">
        <w:rPr>
          <w:sz w:val="24"/>
          <w:szCs w:val="24"/>
        </w:rPr>
        <w:t>to match the window alignments visually</w:t>
      </w:r>
      <w:r>
        <w:rPr>
          <w:sz w:val="24"/>
          <w:szCs w:val="24"/>
        </w:rPr>
        <w:t xml:space="preserve">. They provided </w:t>
      </w:r>
      <w:r w:rsidR="002E2ECE">
        <w:rPr>
          <w:sz w:val="24"/>
          <w:szCs w:val="24"/>
        </w:rPr>
        <w:t xml:space="preserve">the </w:t>
      </w:r>
      <w:r>
        <w:rPr>
          <w:sz w:val="24"/>
          <w:szCs w:val="24"/>
        </w:rPr>
        <w:t xml:space="preserve">front door and lighting specifications in the packet. </w:t>
      </w:r>
    </w:p>
    <w:p w14:paraId="72B54CA7" w14:textId="77777777" w:rsidR="00E07EFF" w:rsidRDefault="00E07EFF" w:rsidP="00E07EFF">
      <w:pPr>
        <w:tabs>
          <w:tab w:val="left" w:pos="720"/>
          <w:tab w:val="left" w:pos="1440"/>
        </w:tabs>
        <w:spacing w:line="238" w:lineRule="auto"/>
        <w:ind w:left="1440"/>
        <w:rPr>
          <w:sz w:val="24"/>
          <w:szCs w:val="24"/>
        </w:rPr>
      </w:pPr>
    </w:p>
    <w:p w14:paraId="36DEF5B9" w14:textId="4EA8CFAC" w:rsidR="00E07EFF" w:rsidRDefault="00E07EFF" w:rsidP="00E07EFF">
      <w:pPr>
        <w:tabs>
          <w:tab w:val="left" w:pos="720"/>
          <w:tab w:val="left" w:pos="1440"/>
        </w:tabs>
        <w:spacing w:line="238" w:lineRule="auto"/>
        <w:ind w:left="1440"/>
        <w:rPr>
          <w:b/>
          <w:bCs/>
          <w:sz w:val="24"/>
          <w:szCs w:val="24"/>
        </w:rPr>
      </w:pPr>
      <w:r>
        <w:rPr>
          <w:b/>
          <w:bCs/>
          <w:sz w:val="24"/>
          <w:szCs w:val="24"/>
        </w:rPr>
        <w:t xml:space="preserve">Decision: Approved as Presented </w:t>
      </w:r>
    </w:p>
    <w:p w14:paraId="235757FD" w14:textId="145CB411" w:rsidR="00B80403" w:rsidRPr="00DB29F3" w:rsidRDefault="00E07EFF" w:rsidP="00DB29F3">
      <w:pPr>
        <w:pStyle w:val="ListParagraph"/>
        <w:numPr>
          <w:ilvl w:val="0"/>
          <w:numId w:val="2"/>
        </w:numPr>
        <w:tabs>
          <w:tab w:val="left" w:pos="720"/>
          <w:tab w:val="left" w:pos="1440"/>
        </w:tabs>
        <w:spacing w:line="238" w:lineRule="auto"/>
        <w:rPr>
          <w:b/>
          <w:bCs/>
          <w:sz w:val="24"/>
          <w:szCs w:val="24"/>
        </w:rPr>
      </w:pPr>
      <w:r>
        <w:rPr>
          <w:b/>
          <w:bCs/>
          <w:sz w:val="24"/>
          <w:szCs w:val="24"/>
        </w:rPr>
        <w:t xml:space="preserve">Panel is </w:t>
      </w:r>
      <w:proofErr w:type="gramStart"/>
      <w:r>
        <w:rPr>
          <w:b/>
          <w:bCs/>
          <w:sz w:val="24"/>
          <w:szCs w:val="24"/>
        </w:rPr>
        <w:t>optional</w:t>
      </w:r>
      <w:proofErr w:type="gramEnd"/>
      <w:r>
        <w:rPr>
          <w:b/>
          <w:bCs/>
          <w:sz w:val="24"/>
          <w:szCs w:val="24"/>
        </w:rPr>
        <w:t xml:space="preserve"> </w:t>
      </w:r>
    </w:p>
    <w:p w14:paraId="28DF315F" w14:textId="77777777" w:rsidR="00B80403" w:rsidRDefault="00B80403" w:rsidP="0023498B">
      <w:pPr>
        <w:rPr>
          <w:b/>
          <w:bCs/>
          <w:sz w:val="24"/>
          <w:szCs w:val="24"/>
        </w:rPr>
      </w:pPr>
    </w:p>
    <w:p w14:paraId="6B557F3F" w14:textId="77777777" w:rsidR="00DB29F3" w:rsidRDefault="00DB29F3" w:rsidP="0023498B">
      <w:pPr>
        <w:rPr>
          <w:b/>
          <w:bCs/>
          <w:sz w:val="24"/>
          <w:szCs w:val="24"/>
        </w:rPr>
      </w:pPr>
    </w:p>
    <w:p w14:paraId="68495D12" w14:textId="77777777" w:rsidR="00DB29F3" w:rsidRDefault="00DB29F3" w:rsidP="0023498B">
      <w:pPr>
        <w:rPr>
          <w:b/>
          <w:bCs/>
          <w:sz w:val="24"/>
          <w:szCs w:val="24"/>
        </w:rPr>
      </w:pPr>
    </w:p>
    <w:p w14:paraId="2E72C8E7" w14:textId="77777777" w:rsidR="00DB29F3" w:rsidRDefault="00DB29F3" w:rsidP="0023498B">
      <w:pPr>
        <w:rPr>
          <w:b/>
          <w:bCs/>
          <w:sz w:val="24"/>
          <w:szCs w:val="24"/>
        </w:rPr>
      </w:pPr>
    </w:p>
    <w:p w14:paraId="703BBC4C" w14:textId="77777777" w:rsidR="00DB29F3" w:rsidRDefault="00DB29F3" w:rsidP="0023498B">
      <w:pPr>
        <w:rPr>
          <w:b/>
          <w:bCs/>
          <w:sz w:val="24"/>
          <w:szCs w:val="24"/>
        </w:rPr>
      </w:pPr>
    </w:p>
    <w:p w14:paraId="0F38A735" w14:textId="77777777" w:rsidR="00DB29F3" w:rsidRDefault="00DB29F3" w:rsidP="0023498B">
      <w:pPr>
        <w:rPr>
          <w:b/>
          <w:bCs/>
          <w:sz w:val="24"/>
          <w:szCs w:val="24"/>
        </w:rPr>
      </w:pPr>
    </w:p>
    <w:p w14:paraId="60313CD7" w14:textId="77777777" w:rsidR="00DB29F3" w:rsidRDefault="00DB29F3" w:rsidP="0023498B">
      <w:pPr>
        <w:rPr>
          <w:b/>
          <w:bCs/>
          <w:sz w:val="24"/>
          <w:szCs w:val="24"/>
        </w:rPr>
      </w:pPr>
    </w:p>
    <w:p w14:paraId="39036714" w14:textId="68D75B87" w:rsidR="0023498B" w:rsidRDefault="0023498B" w:rsidP="0023498B">
      <w:pPr>
        <w:rPr>
          <w:b/>
          <w:bCs/>
          <w:sz w:val="24"/>
          <w:szCs w:val="24"/>
        </w:rPr>
      </w:pPr>
      <w:r w:rsidRPr="005311C7">
        <w:rPr>
          <w:b/>
          <w:bCs/>
          <w:sz w:val="24"/>
          <w:szCs w:val="24"/>
        </w:rPr>
        <w:lastRenderedPageBreak/>
        <w:t xml:space="preserve">Application Number: </w:t>
      </w:r>
      <w:hyperlink r:id="rId9" w:history="1">
        <w:r w:rsidRPr="00D36A3A">
          <w:rPr>
            <w:rStyle w:val="Hyperlink"/>
            <w:b/>
            <w:bCs/>
            <w:sz w:val="24"/>
            <w:szCs w:val="24"/>
          </w:rPr>
          <w:t>AR-24-17</w:t>
        </w:r>
      </w:hyperlink>
    </w:p>
    <w:p w14:paraId="529640BB" w14:textId="77777777" w:rsidR="0023498B" w:rsidRDefault="0023498B" w:rsidP="0023498B">
      <w:pPr>
        <w:rPr>
          <w:sz w:val="24"/>
          <w:szCs w:val="24"/>
        </w:rPr>
      </w:pPr>
      <w:r>
        <w:rPr>
          <w:sz w:val="24"/>
          <w:szCs w:val="24"/>
        </w:rPr>
        <w:t xml:space="preserve">0 (1402) Blossom Rd </w:t>
      </w:r>
    </w:p>
    <w:p w14:paraId="693E374C" w14:textId="77777777" w:rsidR="0023498B" w:rsidRPr="005311C7" w:rsidRDefault="0023498B" w:rsidP="0023498B">
      <w:pPr>
        <w:rPr>
          <w:sz w:val="24"/>
          <w:szCs w:val="24"/>
        </w:rPr>
      </w:pPr>
    </w:p>
    <w:p w14:paraId="12DC57FF" w14:textId="6A8BC061" w:rsidR="0023498B" w:rsidRDefault="0023498B" w:rsidP="0023498B">
      <w:pPr>
        <w:rPr>
          <w:sz w:val="24"/>
          <w:szCs w:val="24"/>
        </w:rPr>
      </w:pPr>
      <w:r w:rsidRPr="005311C7">
        <w:rPr>
          <w:sz w:val="24"/>
          <w:szCs w:val="24"/>
        </w:rPr>
        <w:tab/>
      </w:r>
      <w:r w:rsidRPr="005311C7">
        <w:rPr>
          <w:sz w:val="24"/>
          <w:szCs w:val="24"/>
        </w:rPr>
        <w:tab/>
      </w:r>
      <w:r>
        <w:rPr>
          <w:sz w:val="24"/>
          <w:szCs w:val="24"/>
        </w:rPr>
        <w:t>Construction of a new house</w:t>
      </w:r>
      <w:r w:rsidR="00BE742C">
        <w:rPr>
          <w:sz w:val="24"/>
          <w:szCs w:val="24"/>
        </w:rPr>
        <w:t>.</w:t>
      </w:r>
    </w:p>
    <w:p w14:paraId="7F086B70" w14:textId="77777777" w:rsidR="00E07EFF" w:rsidRDefault="00E07EFF" w:rsidP="0023498B">
      <w:pPr>
        <w:rPr>
          <w:sz w:val="24"/>
          <w:szCs w:val="24"/>
        </w:rPr>
      </w:pPr>
    </w:p>
    <w:p w14:paraId="4C38C97C" w14:textId="6CE01E0E" w:rsidR="00E07EFF" w:rsidRDefault="00E07EFF" w:rsidP="00E07EFF">
      <w:pPr>
        <w:tabs>
          <w:tab w:val="left" w:pos="720"/>
          <w:tab w:val="left" w:pos="1440"/>
        </w:tabs>
        <w:spacing w:line="238" w:lineRule="auto"/>
        <w:ind w:left="1440"/>
        <w:rPr>
          <w:sz w:val="24"/>
          <w:szCs w:val="24"/>
        </w:rPr>
      </w:pPr>
      <w:r w:rsidRPr="00E07EFF">
        <w:rPr>
          <w:b/>
          <w:bCs/>
          <w:sz w:val="24"/>
          <w:szCs w:val="24"/>
        </w:rPr>
        <w:t xml:space="preserve">Meeting Notes: </w:t>
      </w:r>
      <w:r>
        <w:rPr>
          <w:sz w:val="24"/>
          <w:szCs w:val="24"/>
        </w:rPr>
        <w:t xml:space="preserve">Applicants provided </w:t>
      </w:r>
      <w:r w:rsidR="006D4FD4">
        <w:rPr>
          <w:sz w:val="24"/>
          <w:szCs w:val="24"/>
        </w:rPr>
        <w:t>an</w:t>
      </w:r>
      <w:r>
        <w:rPr>
          <w:sz w:val="24"/>
          <w:szCs w:val="24"/>
        </w:rPr>
        <w:t xml:space="preserve"> updated drawing from the architect that has addressed the previous problems of window alignment and elevation discrepancies. </w:t>
      </w:r>
      <w:r w:rsidR="006D4FD4">
        <w:rPr>
          <w:sz w:val="24"/>
          <w:szCs w:val="24"/>
        </w:rPr>
        <w:t xml:space="preserve">The roof will be </w:t>
      </w:r>
      <w:r w:rsidR="002E2ECE">
        <w:rPr>
          <w:sz w:val="24"/>
          <w:szCs w:val="24"/>
        </w:rPr>
        <w:t xml:space="preserve">Timberline </w:t>
      </w:r>
      <w:r w:rsidR="006D4FD4">
        <w:rPr>
          <w:sz w:val="24"/>
          <w:szCs w:val="24"/>
        </w:rPr>
        <w:t xml:space="preserve">Charcoal </w:t>
      </w:r>
      <w:r w:rsidR="0056380D">
        <w:rPr>
          <w:sz w:val="24"/>
          <w:szCs w:val="24"/>
        </w:rPr>
        <w:t xml:space="preserve">and the trim </w:t>
      </w:r>
      <w:r w:rsidR="006D4FD4">
        <w:rPr>
          <w:sz w:val="24"/>
          <w:szCs w:val="24"/>
        </w:rPr>
        <w:t>will be</w:t>
      </w:r>
      <w:r w:rsidR="002E2ECE">
        <w:rPr>
          <w:sz w:val="24"/>
          <w:szCs w:val="24"/>
        </w:rPr>
        <w:t xml:space="preserve"> Smart Side: Abyss Black Trim and Tundra Gray. The board recommends making sure that there is enough contrast between the body and trim. The Applicants prefer ‘alternate version’ of elevations with regards to side elevations and siding, they do not </w:t>
      </w:r>
      <w:r w:rsidR="00385E41">
        <w:rPr>
          <w:sz w:val="24"/>
          <w:szCs w:val="24"/>
        </w:rPr>
        <w:t xml:space="preserve">want to screw </w:t>
      </w:r>
      <w:r w:rsidR="006D4FD4">
        <w:rPr>
          <w:sz w:val="24"/>
          <w:szCs w:val="24"/>
        </w:rPr>
        <w:t xml:space="preserve">the </w:t>
      </w:r>
      <w:r w:rsidR="00385E41">
        <w:rPr>
          <w:sz w:val="24"/>
          <w:szCs w:val="24"/>
        </w:rPr>
        <w:t xml:space="preserve">cladding into </w:t>
      </w:r>
      <w:r w:rsidR="0056380D">
        <w:rPr>
          <w:sz w:val="24"/>
          <w:szCs w:val="24"/>
        </w:rPr>
        <w:t>concrete.</w:t>
      </w:r>
    </w:p>
    <w:p w14:paraId="39967F6D" w14:textId="77777777" w:rsidR="00E07EFF" w:rsidRDefault="00E07EFF" w:rsidP="00E07EFF">
      <w:pPr>
        <w:tabs>
          <w:tab w:val="left" w:pos="720"/>
          <w:tab w:val="left" w:pos="1440"/>
        </w:tabs>
        <w:spacing w:line="238" w:lineRule="auto"/>
        <w:ind w:left="1440"/>
        <w:rPr>
          <w:sz w:val="24"/>
          <w:szCs w:val="24"/>
        </w:rPr>
      </w:pPr>
    </w:p>
    <w:p w14:paraId="5DA34938" w14:textId="77777777" w:rsidR="00E07EFF" w:rsidRDefault="00E07EFF" w:rsidP="00E07EFF">
      <w:pPr>
        <w:tabs>
          <w:tab w:val="left" w:pos="720"/>
          <w:tab w:val="left" w:pos="1440"/>
        </w:tabs>
        <w:spacing w:line="238" w:lineRule="auto"/>
        <w:ind w:left="1440"/>
        <w:rPr>
          <w:b/>
          <w:bCs/>
          <w:sz w:val="24"/>
          <w:szCs w:val="24"/>
        </w:rPr>
      </w:pPr>
      <w:r>
        <w:rPr>
          <w:b/>
          <w:bCs/>
          <w:sz w:val="24"/>
          <w:szCs w:val="24"/>
        </w:rPr>
        <w:t xml:space="preserve">Decision: Approved as Presented </w:t>
      </w:r>
    </w:p>
    <w:p w14:paraId="10BCF78E" w14:textId="03CDC7C1" w:rsidR="00385E41" w:rsidRPr="00385E41" w:rsidRDefault="00385E41" w:rsidP="00385E41">
      <w:pPr>
        <w:pStyle w:val="ListParagraph"/>
        <w:numPr>
          <w:ilvl w:val="0"/>
          <w:numId w:val="2"/>
        </w:numPr>
        <w:tabs>
          <w:tab w:val="left" w:pos="720"/>
          <w:tab w:val="left" w:pos="1440"/>
        </w:tabs>
        <w:spacing w:line="238" w:lineRule="auto"/>
        <w:rPr>
          <w:b/>
          <w:bCs/>
          <w:sz w:val="24"/>
          <w:szCs w:val="24"/>
        </w:rPr>
      </w:pPr>
      <w:r>
        <w:rPr>
          <w:b/>
          <w:bCs/>
          <w:sz w:val="24"/>
          <w:szCs w:val="24"/>
        </w:rPr>
        <w:t>Use right side elevation ‘alternate’ and rear elevation ‘</w:t>
      </w:r>
      <w:r w:rsidR="006D4FD4">
        <w:rPr>
          <w:b/>
          <w:bCs/>
          <w:sz w:val="24"/>
          <w:szCs w:val="24"/>
        </w:rPr>
        <w:t>alternate.’</w:t>
      </w:r>
    </w:p>
    <w:p w14:paraId="0286F5EC" w14:textId="77777777" w:rsidR="006D6ABA" w:rsidRPr="006D6ABA" w:rsidRDefault="006D6ABA" w:rsidP="00C4137E">
      <w:pPr>
        <w:tabs>
          <w:tab w:val="left" w:pos="720"/>
          <w:tab w:val="left" w:pos="1440"/>
        </w:tabs>
        <w:rPr>
          <w:sz w:val="24"/>
          <w:szCs w:val="24"/>
        </w:rPr>
      </w:pPr>
    </w:p>
    <w:p w14:paraId="782DA9F8" w14:textId="2640912A" w:rsidR="009720A1" w:rsidRPr="000E25A7" w:rsidRDefault="009720A1" w:rsidP="00C4137E">
      <w:pPr>
        <w:tabs>
          <w:tab w:val="left" w:pos="720"/>
          <w:tab w:val="left" w:pos="1440"/>
        </w:tabs>
        <w:rPr>
          <w:b/>
          <w:bCs/>
          <w:sz w:val="24"/>
          <w:szCs w:val="24"/>
          <w:u w:val="single"/>
        </w:rPr>
      </w:pPr>
      <w:r w:rsidRPr="000E25A7">
        <w:rPr>
          <w:b/>
          <w:bCs/>
          <w:sz w:val="24"/>
          <w:szCs w:val="24"/>
          <w:u w:val="single"/>
        </w:rPr>
        <w:t xml:space="preserve">NEW BUSINESS: </w:t>
      </w:r>
    </w:p>
    <w:p w14:paraId="3AFF049E" w14:textId="77777777" w:rsidR="005311C7" w:rsidRPr="005311C7" w:rsidRDefault="005311C7">
      <w:pPr>
        <w:rPr>
          <w:sz w:val="24"/>
          <w:szCs w:val="24"/>
        </w:rPr>
      </w:pPr>
    </w:p>
    <w:p w14:paraId="6A0E80E3" w14:textId="7CFE8A50" w:rsidR="00B0688B" w:rsidRPr="00B9559C" w:rsidRDefault="0023498B">
      <w:pPr>
        <w:rPr>
          <w:b/>
          <w:bCs/>
          <w:sz w:val="24"/>
          <w:szCs w:val="24"/>
        </w:rPr>
      </w:pPr>
      <w:r w:rsidRPr="00B9559C">
        <w:rPr>
          <w:b/>
          <w:bCs/>
          <w:sz w:val="24"/>
          <w:szCs w:val="24"/>
        </w:rPr>
        <w:t xml:space="preserve">Application Number: </w:t>
      </w:r>
      <w:hyperlink r:id="rId10" w:history="1">
        <w:r w:rsidRPr="001D4616">
          <w:rPr>
            <w:rStyle w:val="Hyperlink"/>
            <w:b/>
            <w:bCs/>
            <w:sz w:val="24"/>
            <w:szCs w:val="24"/>
          </w:rPr>
          <w:t>AR-24-20</w:t>
        </w:r>
      </w:hyperlink>
    </w:p>
    <w:p w14:paraId="7FBCC7AD" w14:textId="6FE891C9" w:rsidR="0023498B" w:rsidRDefault="0023498B">
      <w:pPr>
        <w:rPr>
          <w:sz w:val="24"/>
          <w:szCs w:val="24"/>
        </w:rPr>
      </w:pPr>
      <w:r>
        <w:rPr>
          <w:sz w:val="24"/>
          <w:szCs w:val="24"/>
        </w:rPr>
        <w:t xml:space="preserve">259 Fair Oaks </w:t>
      </w:r>
    </w:p>
    <w:p w14:paraId="7FB3E248" w14:textId="77777777" w:rsidR="0023498B" w:rsidRDefault="0023498B" w:rsidP="0023498B">
      <w:pPr>
        <w:ind w:left="1440"/>
        <w:rPr>
          <w:sz w:val="24"/>
          <w:szCs w:val="24"/>
        </w:rPr>
      </w:pPr>
    </w:p>
    <w:p w14:paraId="1FDB1A36" w14:textId="0A26706E" w:rsidR="0023498B" w:rsidRDefault="0023498B" w:rsidP="0023498B">
      <w:pPr>
        <w:ind w:left="1440"/>
        <w:rPr>
          <w:sz w:val="24"/>
          <w:szCs w:val="24"/>
        </w:rPr>
      </w:pPr>
      <w:r w:rsidRPr="0023498B">
        <w:rPr>
          <w:sz w:val="24"/>
          <w:szCs w:val="24"/>
        </w:rPr>
        <w:t>Enclosing the front porch with second-story addition over bump out with new roof on road facing the front side.</w:t>
      </w:r>
    </w:p>
    <w:p w14:paraId="51873F61" w14:textId="77777777" w:rsidR="00385E41" w:rsidRDefault="00385E41" w:rsidP="00385E41">
      <w:pPr>
        <w:tabs>
          <w:tab w:val="left" w:pos="720"/>
          <w:tab w:val="left" w:pos="1440"/>
        </w:tabs>
        <w:spacing w:line="238" w:lineRule="auto"/>
        <w:ind w:left="1440"/>
        <w:rPr>
          <w:b/>
          <w:bCs/>
          <w:sz w:val="24"/>
          <w:szCs w:val="24"/>
        </w:rPr>
      </w:pPr>
    </w:p>
    <w:p w14:paraId="364C74D7" w14:textId="2C89CC21" w:rsidR="00385E41" w:rsidRPr="00456031" w:rsidRDefault="00385E41" w:rsidP="00385E41">
      <w:pPr>
        <w:tabs>
          <w:tab w:val="left" w:pos="720"/>
          <w:tab w:val="left" w:pos="1440"/>
        </w:tabs>
        <w:spacing w:line="238" w:lineRule="auto"/>
        <w:ind w:left="1440"/>
        <w:rPr>
          <w:sz w:val="24"/>
          <w:szCs w:val="24"/>
        </w:rPr>
      </w:pPr>
      <w:r w:rsidRPr="00E07EFF">
        <w:rPr>
          <w:b/>
          <w:bCs/>
          <w:sz w:val="24"/>
          <w:szCs w:val="24"/>
        </w:rPr>
        <w:t>Meeting Notes:</w:t>
      </w:r>
      <w:r w:rsidR="00456031">
        <w:rPr>
          <w:b/>
          <w:bCs/>
          <w:sz w:val="24"/>
          <w:szCs w:val="24"/>
        </w:rPr>
        <w:t xml:space="preserve"> </w:t>
      </w:r>
      <w:r w:rsidR="00456031">
        <w:rPr>
          <w:sz w:val="24"/>
          <w:szCs w:val="24"/>
        </w:rPr>
        <w:t xml:space="preserve">Applicant will be replacing the entire </w:t>
      </w:r>
      <w:r w:rsidR="005C4D1F">
        <w:rPr>
          <w:sz w:val="24"/>
          <w:szCs w:val="24"/>
        </w:rPr>
        <w:t>roof;</w:t>
      </w:r>
      <w:r w:rsidR="00456031">
        <w:rPr>
          <w:sz w:val="24"/>
          <w:szCs w:val="24"/>
        </w:rPr>
        <w:t xml:space="preserve"> </w:t>
      </w:r>
      <w:r w:rsidR="0056380D">
        <w:rPr>
          <w:sz w:val="24"/>
          <w:szCs w:val="24"/>
        </w:rPr>
        <w:t xml:space="preserve">the new roof </w:t>
      </w:r>
      <w:r w:rsidR="00456031">
        <w:rPr>
          <w:sz w:val="24"/>
          <w:szCs w:val="24"/>
        </w:rPr>
        <w:t xml:space="preserve">will be Timberline Charcoal. The cladding will match the existing </w:t>
      </w:r>
      <w:r w:rsidR="006B4B51">
        <w:rPr>
          <w:sz w:val="24"/>
          <w:szCs w:val="24"/>
        </w:rPr>
        <w:t>natural c</w:t>
      </w:r>
      <w:r w:rsidR="00456031">
        <w:rPr>
          <w:sz w:val="24"/>
          <w:szCs w:val="24"/>
        </w:rPr>
        <w:t xml:space="preserve">edar </w:t>
      </w:r>
      <w:r w:rsidR="006B4B51">
        <w:rPr>
          <w:sz w:val="24"/>
          <w:szCs w:val="24"/>
        </w:rPr>
        <w:t>s</w:t>
      </w:r>
      <w:r w:rsidR="00456031">
        <w:rPr>
          <w:sz w:val="24"/>
          <w:szCs w:val="24"/>
        </w:rPr>
        <w:t xml:space="preserve">hake siding </w:t>
      </w:r>
      <w:r w:rsidR="006B4B51">
        <w:rPr>
          <w:sz w:val="24"/>
          <w:szCs w:val="24"/>
        </w:rPr>
        <w:t xml:space="preserve">Revisions </w:t>
      </w:r>
      <w:r w:rsidR="0056380D">
        <w:rPr>
          <w:sz w:val="24"/>
          <w:szCs w:val="24"/>
        </w:rPr>
        <w:t>must</w:t>
      </w:r>
      <w:r w:rsidR="006B4B51">
        <w:rPr>
          <w:sz w:val="24"/>
          <w:szCs w:val="24"/>
        </w:rPr>
        <w:t xml:space="preserve"> be made to show correct cladding materials and additional dimensions</w:t>
      </w:r>
      <w:r w:rsidR="00CE323F">
        <w:rPr>
          <w:sz w:val="24"/>
          <w:szCs w:val="24"/>
        </w:rPr>
        <w:t xml:space="preserve"> and elevations</w:t>
      </w:r>
      <w:r w:rsidR="006D4FD4">
        <w:rPr>
          <w:sz w:val="24"/>
          <w:szCs w:val="24"/>
        </w:rPr>
        <w:t xml:space="preserve">. </w:t>
      </w:r>
      <w:r w:rsidR="006B4B51">
        <w:rPr>
          <w:sz w:val="24"/>
          <w:szCs w:val="24"/>
        </w:rPr>
        <w:t>Board members were concerned about egress window requirements that could change the elevations</w:t>
      </w:r>
      <w:r w:rsidR="00CE323F">
        <w:rPr>
          <w:sz w:val="24"/>
          <w:szCs w:val="24"/>
        </w:rPr>
        <w:t>.</w:t>
      </w:r>
      <w:r w:rsidR="00E841B0">
        <w:rPr>
          <w:sz w:val="24"/>
          <w:szCs w:val="24"/>
        </w:rPr>
        <w:t xml:space="preserve"> </w:t>
      </w:r>
      <w:r w:rsidR="005C4D1F">
        <w:rPr>
          <w:sz w:val="24"/>
          <w:szCs w:val="24"/>
        </w:rPr>
        <w:t>A</w:t>
      </w:r>
      <w:r w:rsidR="00E841B0">
        <w:rPr>
          <w:sz w:val="24"/>
          <w:szCs w:val="24"/>
        </w:rPr>
        <w:t xml:space="preserve"> variance will be needed for the front setback. </w:t>
      </w:r>
    </w:p>
    <w:p w14:paraId="2E2B2CF4" w14:textId="77777777" w:rsidR="00385E41" w:rsidRDefault="00385E41" w:rsidP="00385E41">
      <w:pPr>
        <w:tabs>
          <w:tab w:val="left" w:pos="720"/>
          <w:tab w:val="left" w:pos="1440"/>
        </w:tabs>
        <w:spacing w:line="238" w:lineRule="auto"/>
        <w:ind w:left="1440"/>
        <w:rPr>
          <w:sz w:val="24"/>
          <w:szCs w:val="24"/>
        </w:rPr>
      </w:pPr>
    </w:p>
    <w:p w14:paraId="489665FA" w14:textId="4645CC7D" w:rsidR="00321B84" w:rsidRDefault="00385E41" w:rsidP="00DB29F3">
      <w:pPr>
        <w:tabs>
          <w:tab w:val="left" w:pos="720"/>
          <w:tab w:val="left" w:pos="1710"/>
        </w:tabs>
        <w:spacing w:line="238" w:lineRule="auto"/>
        <w:ind w:left="1440"/>
        <w:rPr>
          <w:b/>
          <w:bCs/>
          <w:sz w:val="24"/>
          <w:szCs w:val="24"/>
        </w:rPr>
      </w:pPr>
      <w:r>
        <w:rPr>
          <w:b/>
          <w:bCs/>
          <w:sz w:val="24"/>
          <w:szCs w:val="24"/>
        </w:rPr>
        <w:t>Decision: Approved as Presented</w:t>
      </w:r>
      <w:r w:rsidR="00CE323F">
        <w:rPr>
          <w:b/>
          <w:bCs/>
          <w:sz w:val="24"/>
          <w:szCs w:val="24"/>
        </w:rPr>
        <w:t xml:space="preserve"> </w:t>
      </w:r>
    </w:p>
    <w:p w14:paraId="731C47FA" w14:textId="75B73927" w:rsidR="00321B84" w:rsidRPr="0056380D" w:rsidRDefault="00321B84" w:rsidP="00DB29F3">
      <w:pPr>
        <w:pStyle w:val="ListParagraph"/>
        <w:numPr>
          <w:ilvl w:val="0"/>
          <w:numId w:val="2"/>
        </w:numPr>
        <w:tabs>
          <w:tab w:val="left" w:pos="720"/>
          <w:tab w:val="left" w:pos="1710"/>
          <w:tab w:val="left" w:pos="2430"/>
        </w:tabs>
        <w:spacing w:line="238" w:lineRule="auto"/>
        <w:ind w:left="1980"/>
        <w:rPr>
          <w:b/>
          <w:bCs/>
          <w:sz w:val="24"/>
          <w:szCs w:val="24"/>
        </w:rPr>
      </w:pPr>
      <w:r w:rsidRPr="0056380D">
        <w:rPr>
          <w:b/>
          <w:bCs/>
          <w:sz w:val="24"/>
          <w:szCs w:val="24"/>
        </w:rPr>
        <w:t xml:space="preserve">Subject to ZBA Approval </w:t>
      </w:r>
    </w:p>
    <w:p w14:paraId="0C848095" w14:textId="4BFAE47C" w:rsidR="00CE323F" w:rsidRPr="0056380D" w:rsidRDefault="00CE323F" w:rsidP="00DB29F3">
      <w:pPr>
        <w:pStyle w:val="ListParagraph"/>
        <w:numPr>
          <w:ilvl w:val="0"/>
          <w:numId w:val="2"/>
        </w:numPr>
        <w:tabs>
          <w:tab w:val="left" w:pos="720"/>
          <w:tab w:val="left" w:pos="1710"/>
          <w:tab w:val="left" w:pos="2430"/>
        </w:tabs>
        <w:spacing w:line="238" w:lineRule="auto"/>
        <w:ind w:left="1980"/>
        <w:rPr>
          <w:b/>
          <w:bCs/>
          <w:sz w:val="24"/>
          <w:szCs w:val="24"/>
        </w:rPr>
      </w:pPr>
      <w:r w:rsidRPr="0056380D">
        <w:rPr>
          <w:b/>
          <w:bCs/>
          <w:sz w:val="24"/>
          <w:szCs w:val="24"/>
        </w:rPr>
        <w:t xml:space="preserve">Drawings and notes shall be updated to reflect that which was presented. </w:t>
      </w:r>
    </w:p>
    <w:p w14:paraId="55B1EA6A" w14:textId="77777777" w:rsidR="0023498B" w:rsidRDefault="0023498B" w:rsidP="0023498B">
      <w:pPr>
        <w:ind w:left="1440"/>
        <w:rPr>
          <w:sz w:val="24"/>
          <w:szCs w:val="24"/>
        </w:rPr>
      </w:pPr>
    </w:p>
    <w:p w14:paraId="4FD0B5A9" w14:textId="77777777" w:rsidR="00DB29F3" w:rsidRDefault="00DB29F3" w:rsidP="0023498B">
      <w:pPr>
        <w:ind w:left="1440"/>
        <w:rPr>
          <w:sz w:val="24"/>
          <w:szCs w:val="24"/>
        </w:rPr>
      </w:pPr>
    </w:p>
    <w:p w14:paraId="71713F51" w14:textId="77777777" w:rsidR="00DB29F3" w:rsidRDefault="00DB29F3" w:rsidP="0023498B">
      <w:pPr>
        <w:ind w:left="1440"/>
        <w:rPr>
          <w:sz w:val="24"/>
          <w:szCs w:val="24"/>
        </w:rPr>
      </w:pPr>
    </w:p>
    <w:p w14:paraId="58DE2E96" w14:textId="77777777" w:rsidR="00DB29F3" w:rsidRDefault="00DB29F3" w:rsidP="0023498B">
      <w:pPr>
        <w:ind w:left="1440"/>
        <w:rPr>
          <w:sz w:val="24"/>
          <w:szCs w:val="24"/>
        </w:rPr>
      </w:pPr>
    </w:p>
    <w:p w14:paraId="58FCABF3" w14:textId="77777777" w:rsidR="00DB29F3" w:rsidRDefault="00DB29F3" w:rsidP="0023498B">
      <w:pPr>
        <w:ind w:left="1440"/>
        <w:rPr>
          <w:sz w:val="24"/>
          <w:szCs w:val="24"/>
        </w:rPr>
      </w:pPr>
    </w:p>
    <w:p w14:paraId="4D1180A5" w14:textId="77777777" w:rsidR="00DB29F3" w:rsidRDefault="00DB29F3" w:rsidP="0023498B">
      <w:pPr>
        <w:ind w:left="1440"/>
        <w:rPr>
          <w:sz w:val="24"/>
          <w:szCs w:val="24"/>
        </w:rPr>
      </w:pPr>
    </w:p>
    <w:p w14:paraId="77E6C816" w14:textId="77777777" w:rsidR="00DB29F3" w:rsidRDefault="00DB29F3" w:rsidP="0023498B">
      <w:pPr>
        <w:ind w:left="1440"/>
        <w:rPr>
          <w:sz w:val="24"/>
          <w:szCs w:val="24"/>
        </w:rPr>
      </w:pPr>
    </w:p>
    <w:p w14:paraId="1887BAE6" w14:textId="77777777" w:rsidR="00DB29F3" w:rsidRDefault="00DB29F3" w:rsidP="0023498B">
      <w:pPr>
        <w:ind w:left="1440"/>
        <w:rPr>
          <w:sz w:val="24"/>
          <w:szCs w:val="24"/>
        </w:rPr>
      </w:pPr>
    </w:p>
    <w:p w14:paraId="384D6F64" w14:textId="77777777" w:rsidR="00DB29F3" w:rsidRDefault="00DB29F3" w:rsidP="0023498B">
      <w:pPr>
        <w:ind w:left="1440"/>
        <w:rPr>
          <w:sz w:val="24"/>
          <w:szCs w:val="24"/>
        </w:rPr>
      </w:pPr>
    </w:p>
    <w:p w14:paraId="43C7C9EB" w14:textId="77777777" w:rsidR="00DB29F3" w:rsidRDefault="00DB29F3" w:rsidP="0023498B">
      <w:pPr>
        <w:ind w:left="1440"/>
        <w:rPr>
          <w:sz w:val="24"/>
          <w:szCs w:val="24"/>
        </w:rPr>
      </w:pPr>
    </w:p>
    <w:p w14:paraId="7354F1F0" w14:textId="5C6E9593" w:rsidR="0023498B" w:rsidRPr="00B9559C" w:rsidRDefault="0023498B" w:rsidP="0023498B">
      <w:pPr>
        <w:rPr>
          <w:b/>
          <w:bCs/>
          <w:sz w:val="24"/>
          <w:szCs w:val="24"/>
        </w:rPr>
      </w:pPr>
      <w:r w:rsidRPr="00B9559C">
        <w:rPr>
          <w:b/>
          <w:bCs/>
          <w:sz w:val="24"/>
          <w:szCs w:val="24"/>
        </w:rPr>
        <w:lastRenderedPageBreak/>
        <w:t xml:space="preserve">Application Number: </w:t>
      </w:r>
      <w:hyperlink r:id="rId11" w:history="1">
        <w:r w:rsidRPr="001D4616">
          <w:rPr>
            <w:rStyle w:val="Hyperlink"/>
            <w:b/>
            <w:bCs/>
            <w:sz w:val="24"/>
            <w:szCs w:val="24"/>
          </w:rPr>
          <w:t>AR-24-22</w:t>
        </w:r>
      </w:hyperlink>
    </w:p>
    <w:p w14:paraId="3B5FF360" w14:textId="56DEBFF3" w:rsidR="0023498B" w:rsidRDefault="0023498B" w:rsidP="0023498B">
      <w:pPr>
        <w:rPr>
          <w:sz w:val="24"/>
          <w:szCs w:val="24"/>
        </w:rPr>
      </w:pPr>
      <w:r>
        <w:rPr>
          <w:sz w:val="24"/>
          <w:szCs w:val="24"/>
        </w:rPr>
        <w:t>500 Canal View Blvd</w:t>
      </w:r>
    </w:p>
    <w:p w14:paraId="5B18BD5D" w14:textId="77777777" w:rsidR="00B9559C" w:rsidRDefault="00B9559C" w:rsidP="0023498B">
      <w:pPr>
        <w:ind w:left="1350"/>
        <w:rPr>
          <w:sz w:val="24"/>
          <w:szCs w:val="24"/>
        </w:rPr>
      </w:pPr>
    </w:p>
    <w:p w14:paraId="743E03D8" w14:textId="41404EB8" w:rsidR="0023498B" w:rsidRDefault="00B9559C" w:rsidP="0023498B">
      <w:pPr>
        <w:ind w:left="1350"/>
        <w:rPr>
          <w:sz w:val="24"/>
          <w:szCs w:val="24"/>
        </w:rPr>
      </w:pPr>
      <w:r>
        <w:rPr>
          <w:sz w:val="24"/>
          <w:szCs w:val="24"/>
        </w:rPr>
        <w:t xml:space="preserve">Install a new door and sidelights </w:t>
      </w:r>
      <w:proofErr w:type="gramStart"/>
      <w:r>
        <w:rPr>
          <w:sz w:val="24"/>
          <w:szCs w:val="24"/>
        </w:rPr>
        <w:t>to</w:t>
      </w:r>
      <w:proofErr w:type="gramEnd"/>
      <w:r>
        <w:rPr>
          <w:sz w:val="24"/>
          <w:szCs w:val="24"/>
        </w:rPr>
        <w:t xml:space="preserve"> the side of the building. </w:t>
      </w:r>
    </w:p>
    <w:p w14:paraId="19FBFD0B" w14:textId="77777777" w:rsidR="00321B84" w:rsidRDefault="00321B84" w:rsidP="00321B84">
      <w:pPr>
        <w:tabs>
          <w:tab w:val="left" w:pos="720"/>
          <w:tab w:val="left" w:pos="1440"/>
        </w:tabs>
        <w:spacing w:line="238" w:lineRule="auto"/>
        <w:ind w:left="1440"/>
        <w:rPr>
          <w:b/>
          <w:bCs/>
          <w:sz w:val="24"/>
          <w:szCs w:val="24"/>
        </w:rPr>
      </w:pPr>
    </w:p>
    <w:p w14:paraId="63D97461" w14:textId="0A8FFB1C" w:rsidR="00321B84" w:rsidRDefault="00321B84" w:rsidP="00DB29F3">
      <w:pPr>
        <w:tabs>
          <w:tab w:val="left" w:pos="720"/>
          <w:tab w:val="left" w:pos="1350"/>
        </w:tabs>
        <w:spacing w:line="238" w:lineRule="auto"/>
        <w:ind w:left="1350"/>
        <w:rPr>
          <w:sz w:val="24"/>
          <w:szCs w:val="24"/>
        </w:rPr>
      </w:pPr>
      <w:bookmarkStart w:id="0" w:name="_Hlk164862865"/>
      <w:r w:rsidRPr="00E07EFF">
        <w:rPr>
          <w:b/>
          <w:bCs/>
          <w:sz w:val="24"/>
          <w:szCs w:val="24"/>
        </w:rPr>
        <w:t>Meeting Notes:</w:t>
      </w:r>
      <w:r>
        <w:rPr>
          <w:sz w:val="24"/>
          <w:szCs w:val="24"/>
        </w:rPr>
        <w:t xml:space="preserve"> Applicant presented two doors that will be added to commercial buildings. The new doors will match the style of the existing doors. </w:t>
      </w:r>
    </w:p>
    <w:p w14:paraId="28528C19" w14:textId="77777777" w:rsidR="00321B84" w:rsidRDefault="00321B84" w:rsidP="00DB29F3">
      <w:pPr>
        <w:tabs>
          <w:tab w:val="left" w:pos="720"/>
          <w:tab w:val="left" w:pos="1350"/>
        </w:tabs>
        <w:spacing w:line="238" w:lineRule="auto"/>
        <w:ind w:left="1350"/>
        <w:rPr>
          <w:sz w:val="24"/>
          <w:szCs w:val="24"/>
        </w:rPr>
      </w:pPr>
    </w:p>
    <w:p w14:paraId="01D57347" w14:textId="77777777" w:rsidR="00321B84" w:rsidRDefault="00321B84" w:rsidP="00DB29F3">
      <w:pPr>
        <w:tabs>
          <w:tab w:val="left" w:pos="720"/>
          <w:tab w:val="left" w:pos="1350"/>
        </w:tabs>
        <w:spacing w:line="238" w:lineRule="auto"/>
        <w:ind w:left="1350"/>
        <w:rPr>
          <w:b/>
          <w:bCs/>
          <w:sz w:val="24"/>
          <w:szCs w:val="24"/>
        </w:rPr>
      </w:pPr>
      <w:r>
        <w:rPr>
          <w:b/>
          <w:bCs/>
          <w:sz w:val="24"/>
          <w:szCs w:val="24"/>
        </w:rPr>
        <w:t xml:space="preserve">Decision: Approved as Presented </w:t>
      </w:r>
    </w:p>
    <w:bookmarkEnd w:id="0"/>
    <w:p w14:paraId="182227A9" w14:textId="4870B34F" w:rsidR="00321B84" w:rsidRPr="005C4D1F" w:rsidRDefault="00321B84" w:rsidP="00DB29F3">
      <w:pPr>
        <w:pStyle w:val="ListParagraph"/>
        <w:numPr>
          <w:ilvl w:val="0"/>
          <w:numId w:val="2"/>
        </w:numPr>
        <w:tabs>
          <w:tab w:val="left" w:pos="1530"/>
        </w:tabs>
        <w:ind w:left="1350" w:firstLine="0"/>
        <w:rPr>
          <w:b/>
          <w:bCs/>
          <w:sz w:val="24"/>
          <w:szCs w:val="24"/>
        </w:rPr>
      </w:pPr>
      <w:r w:rsidRPr="005C4D1F">
        <w:rPr>
          <w:b/>
          <w:bCs/>
          <w:sz w:val="24"/>
          <w:szCs w:val="24"/>
        </w:rPr>
        <w:t xml:space="preserve">Doors and windows </w:t>
      </w:r>
      <w:r w:rsidR="00BD57E8" w:rsidRPr="005C4D1F">
        <w:rPr>
          <w:b/>
          <w:bCs/>
          <w:sz w:val="24"/>
          <w:szCs w:val="24"/>
        </w:rPr>
        <w:t>shall</w:t>
      </w:r>
      <w:r w:rsidRPr="005C4D1F">
        <w:rPr>
          <w:b/>
          <w:bCs/>
          <w:sz w:val="24"/>
          <w:szCs w:val="24"/>
        </w:rPr>
        <w:t xml:space="preserve"> match the </w:t>
      </w:r>
      <w:proofErr w:type="gramStart"/>
      <w:r w:rsidRPr="005C4D1F">
        <w:rPr>
          <w:b/>
          <w:bCs/>
          <w:sz w:val="24"/>
          <w:szCs w:val="24"/>
        </w:rPr>
        <w:t>existing</w:t>
      </w:r>
      <w:proofErr w:type="gramEnd"/>
      <w:r w:rsidRPr="005C4D1F">
        <w:rPr>
          <w:b/>
          <w:bCs/>
          <w:sz w:val="24"/>
          <w:szCs w:val="24"/>
        </w:rPr>
        <w:t xml:space="preserve"> </w:t>
      </w:r>
    </w:p>
    <w:p w14:paraId="5F0B0EDB" w14:textId="77777777" w:rsidR="00321B84" w:rsidRDefault="00321B84" w:rsidP="00B9559C">
      <w:pPr>
        <w:rPr>
          <w:sz w:val="24"/>
          <w:szCs w:val="24"/>
        </w:rPr>
      </w:pPr>
    </w:p>
    <w:p w14:paraId="5ED1D799" w14:textId="50368B7A" w:rsidR="00B9559C" w:rsidRPr="000E25A7" w:rsidRDefault="00B9559C" w:rsidP="00B9559C">
      <w:pPr>
        <w:rPr>
          <w:b/>
          <w:bCs/>
          <w:sz w:val="24"/>
          <w:szCs w:val="24"/>
        </w:rPr>
      </w:pPr>
      <w:r w:rsidRPr="000E25A7">
        <w:rPr>
          <w:b/>
          <w:bCs/>
          <w:sz w:val="24"/>
          <w:szCs w:val="24"/>
        </w:rPr>
        <w:t xml:space="preserve">Application Number: </w:t>
      </w:r>
      <w:hyperlink r:id="rId12" w:history="1">
        <w:r w:rsidRPr="001D4616">
          <w:rPr>
            <w:rStyle w:val="Hyperlink"/>
            <w:b/>
            <w:bCs/>
            <w:sz w:val="24"/>
            <w:szCs w:val="24"/>
          </w:rPr>
          <w:t>AR-24-24</w:t>
        </w:r>
      </w:hyperlink>
    </w:p>
    <w:p w14:paraId="6E692D29" w14:textId="26DDA032" w:rsidR="00B9559C" w:rsidRDefault="00B9559C" w:rsidP="00B9559C">
      <w:pPr>
        <w:rPr>
          <w:sz w:val="24"/>
          <w:szCs w:val="24"/>
        </w:rPr>
      </w:pPr>
      <w:r>
        <w:rPr>
          <w:sz w:val="24"/>
          <w:szCs w:val="24"/>
        </w:rPr>
        <w:t xml:space="preserve">66 </w:t>
      </w:r>
      <w:r w:rsidR="00BE742C">
        <w:rPr>
          <w:sz w:val="24"/>
          <w:szCs w:val="24"/>
        </w:rPr>
        <w:t>Woodgate Ter</w:t>
      </w:r>
    </w:p>
    <w:p w14:paraId="79E432D0" w14:textId="77777777" w:rsidR="00BE742C" w:rsidRDefault="00BE742C" w:rsidP="00B9559C">
      <w:pPr>
        <w:rPr>
          <w:sz w:val="24"/>
          <w:szCs w:val="24"/>
        </w:rPr>
      </w:pPr>
    </w:p>
    <w:p w14:paraId="016B4C06" w14:textId="4EA9FE40" w:rsidR="00BE742C" w:rsidRDefault="00BE742C" w:rsidP="00BE742C">
      <w:pPr>
        <w:ind w:left="1350"/>
        <w:rPr>
          <w:sz w:val="24"/>
          <w:szCs w:val="24"/>
        </w:rPr>
      </w:pPr>
      <w:proofErr w:type="gramStart"/>
      <w:r>
        <w:rPr>
          <w:sz w:val="24"/>
          <w:szCs w:val="24"/>
        </w:rPr>
        <w:t>Two</w:t>
      </w:r>
      <w:proofErr w:type="gramEnd"/>
      <w:r>
        <w:rPr>
          <w:sz w:val="24"/>
          <w:szCs w:val="24"/>
        </w:rPr>
        <w:t xml:space="preserve">-story rear addition that is visible from the street due to the elevation of the addition and a 10 ft single bay garage addition to the right side of the house. </w:t>
      </w:r>
    </w:p>
    <w:p w14:paraId="5A3259C9" w14:textId="77777777" w:rsidR="00163B9D" w:rsidRDefault="00163B9D" w:rsidP="00BE742C">
      <w:pPr>
        <w:ind w:left="1350"/>
        <w:rPr>
          <w:sz w:val="24"/>
          <w:szCs w:val="24"/>
        </w:rPr>
      </w:pPr>
    </w:p>
    <w:p w14:paraId="6EB609F6" w14:textId="1633B55D" w:rsidR="00163B9D" w:rsidRDefault="00163B9D" w:rsidP="00DB29F3">
      <w:pPr>
        <w:tabs>
          <w:tab w:val="left" w:pos="720"/>
          <w:tab w:val="left" w:pos="1350"/>
        </w:tabs>
        <w:spacing w:line="238" w:lineRule="auto"/>
        <w:ind w:left="1350"/>
        <w:rPr>
          <w:sz w:val="24"/>
          <w:szCs w:val="24"/>
        </w:rPr>
      </w:pPr>
      <w:r w:rsidRPr="00E07EFF">
        <w:rPr>
          <w:b/>
          <w:bCs/>
          <w:sz w:val="24"/>
          <w:szCs w:val="24"/>
        </w:rPr>
        <w:t>Meeting Notes:</w:t>
      </w:r>
      <w:r>
        <w:rPr>
          <w:sz w:val="24"/>
          <w:szCs w:val="24"/>
        </w:rPr>
        <w:t xml:space="preserve"> Applicant will install architectural shingles to match the existing. The entire house will be resided in a similar style but</w:t>
      </w:r>
      <w:r w:rsidR="005C4D1F">
        <w:rPr>
          <w:sz w:val="24"/>
          <w:szCs w:val="24"/>
        </w:rPr>
        <w:t xml:space="preserve"> in</w:t>
      </w:r>
      <w:r>
        <w:rPr>
          <w:sz w:val="24"/>
          <w:szCs w:val="24"/>
        </w:rPr>
        <w:t xml:space="preserve"> a grey tone. The trims will be white. </w:t>
      </w:r>
    </w:p>
    <w:p w14:paraId="58A91F32" w14:textId="77777777" w:rsidR="00163B9D" w:rsidRDefault="00163B9D" w:rsidP="00DB29F3">
      <w:pPr>
        <w:tabs>
          <w:tab w:val="left" w:pos="720"/>
          <w:tab w:val="left" w:pos="1350"/>
        </w:tabs>
        <w:spacing w:line="238" w:lineRule="auto"/>
        <w:ind w:left="1350"/>
        <w:rPr>
          <w:sz w:val="24"/>
          <w:szCs w:val="24"/>
        </w:rPr>
      </w:pPr>
    </w:p>
    <w:p w14:paraId="6B1EB2AE" w14:textId="77777777" w:rsidR="00163B9D" w:rsidRDefault="00163B9D" w:rsidP="00DB29F3">
      <w:pPr>
        <w:tabs>
          <w:tab w:val="left" w:pos="720"/>
          <w:tab w:val="left" w:pos="1350"/>
        </w:tabs>
        <w:spacing w:line="238" w:lineRule="auto"/>
        <w:ind w:left="1350"/>
        <w:rPr>
          <w:b/>
          <w:bCs/>
          <w:sz w:val="24"/>
          <w:szCs w:val="24"/>
        </w:rPr>
      </w:pPr>
      <w:r>
        <w:rPr>
          <w:b/>
          <w:bCs/>
          <w:sz w:val="24"/>
          <w:szCs w:val="24"/>
        </w:rPr>
        <w:t xml:space="preserve">Decision: Approved as Presented </w:t>
      </w:r>
    </w:p>
    <w:p w14:paraId="293AACA5" w14:textId="77777777" w:rsidR="00BE742C" w:rsidRDefault="00BE742C" w:rsidP="00BE742C">
      <w:pPr>
        <w:ind w:left="1350"/>
        <w:rPr>
          <w:sz w:val="24"/>
          <w:szCs w:val="24"/>
        </w:rPr>
      </w:pPr>
    </w:p>
    <w:p w14:paraId="0F6580B2" w14:textId="429E4EEB" w:rsidR="00BE742C" w:rsidRPr="000E25A7" w:rsidRDefault="00BE742C" w:rsidP="00BE742C">
      <w:pPr>
        <w:rPr>
          <w:b/>
          <w:bCs/>
          <w:sz w:val="24"/>
          <w:szCs w:val="24"/>
        </w:rPr>
      </w:pPr>
      <w:r w:rsidRPr="000E25A7">
        <w:rPr>
          <w:b/>
          <w:bCs/>
          <w:sz w:val="24"/>
          <w:szCs w:val="24"/>
        </w:rPr>
        <w:t xml:space="preserve">Application Number: </w:t>
      </w:r>
      <w:hyperlink r:id="rId13" w:history="1">
        <w:r w:rsidRPr="001D4616">
          <w:rPr>
            <w:rStyle w:val="Hyperlink"/>
            <w:b/>
            <w:bCs/>
            <w:sz w:val="24"/>
            <w:szCs w:val="24"/>
          </w:rPr>
          <w:t>AR–24-25</w:t>
        </w:r>
      </w:hyperlink>
    </w:p>
    <w:p w14:paraId="22C380A4" w14:textId="77777777" w:rsidR="00195CC2" w:rsidRDefault="00BE742C" w:rsidP="00BE742C">
      <w:pPr>
        <w:rPr>
          <w:sz w:val="24"/>
          <w:szCs w:val="24"/>
        </w:rPr>
      </w:pPr>
      <w:r>
        <w:rPr>
          <w:sz w:val="24"/>
          <w:szCs w:val="24"/>
        </w:rPr>
        <w:t>73 Cobb Terr</w:t>
      </w:r>
    </w:p>
    <w:p w14:paraId="23175F42" w14:textId="77777777" w:rsidR="00195CC2" w:rsidRDefault="00195CC2" w:rsidP="00BE742C">
      <w:pPr>
        <w:rPr>
          <w:sz w:val="24"/>
          <w:szCs w:val="24"/>
        </w:rPr>
      </w:pPr>
    </w:p>
    <w:p w14:paraId="7F07CF12" w14:textId="7370E7FD" w:rsidR="00BE742C" w:rsidRDefault="00195CC2" w:rsidP="00195CC2">
      <w:pPr>
        <w:ind w:left="1350"/>
        <w:rPr>
          <w:sz w:val="24"/>
          <w:szCs w:val="24"/>
        </w:rPr>
      </w:pPr>
      <w:r>
        <w:rPr>
          <w:sz w:val="24"/>
          <w:szCs w:val="24"/>
        </w:rPr>
        <w:t xml:space="preserve">An addition of 1,298 </w:t>
      </w:r>
      <w:proofErr w:type="spellStart"/>
      <w:r>
        <w:rPr>
          <w:sz w:val="24"/>
          <w:szCs w:val="24"/>
        </w:rPr>
        <w:t>s</w:t>
      </w:r>
      <w:r w:rsidR="00005FA0">
        <w:rPr>
          <w:sz w:val="24"/>
          <w:szCs w:val="24"/>
        </w:rPr>
        <w:t>qft</w:t>
      </w:r>
      <w:proofErr w:type="spellEnd"/>
      <w:r>
        <w:rPr>
          <w:sz w:val="24"/>
          <w:szCs w:val="24"/>
        </w:rPr>
        <w:t xml:space="preserve"> to the north side of the building</w:t>
      </w:r>
      <w:r w:rsidR="00005FA0">
        <w:rPr>
          <w:sz w:val="24"/>
          <w:szCs w:val="24"/>
        </w:rPr>
        <w:t xml:space="preserve"> </w:t>
      </w:r>
      <w:r w:rsidR="00E259EE">
        <w:rPr>
          <w:sz w:val="24"/>
          <w:szCs w:val="24"/>
        </w:rPr>
        <w:t>that</w:t>
      </w:r>
      <w:r w:rsidR="00005FA0">
        <w:rPr>
          <w:sz w:val="24"/>
          <w:szCs w:val="24"/>
        </w:rPr>
        <w:t xml:space="preserve"> </w:t>
      </w:r>
      <w:r w:rsidR="00E259EE">
        <w:rPr>
          <w:sz w:val="24"/>
          <w:szCs w:val="24"/>
        </w:rPr>
        <w:t>includes</w:t>
      </w:r>
      <w:r w:rsidR="00005FA0">
        <w:rPr>
          <w:sz w:val="24"/>
          <w:szCs w:val="24"/>
        </w:rPr>
        <w:t xml:space="preserve"> a living area and an attached 2-car garage to the main level of the house. </w:t>
      </w:r>
    </w:p>
    <w:p w14:paraId="5BCF9515" w14:textId="77777777" w:rsidR="00195CC2" w:rsidRDefault="00195CC2" w:rsidP="00B0688B">
      <w:pPr>
        <w:rPr>
          <w:b/>
          <w:bCs/>
          <w:sz w:val="24"/>
          <w:szCs w:val="24"/>
        </w:rPr>
      </w:pPr>
    </w:p>
    <w:p w14:paraId="2FD993D0" w14:textId="1F09795E" w:rsidR="00C14452" w:rsidRDefault="00C14452" w:rsidP="005C4D1F">
      <w:pPr>
        <w:tabs>
          <w:tab w:val="left" w:pos="720"/>
        </w:tabs>
        <w:spacing w:line="238" w:lineRule="auto"/>
        <w:ind w:left="1260"/>
        <w:rPr>
          <w:sz w:val="24"/>
          <w:szCs w:val="24"/>
        </w:rPr>
      </w:pPr>
      <w:r w:rsidRPr="00E07EFF">
        <w:rPr>
          <w:b/>
          <w:bCs/>
          <w:sz w:val="24"/>
          <w:szCs w:val="24"/>
        </w:rPr>
        <w:t>Meeting Notes:</w:t>
      </w:r>
      <w:r w:rsidR="006D4FD4">
        <w:rPr>
          <w:b/>
          <w:bCs/>
          <w:sz w:val="24"/>
          <w:szCs w:val="24"/>
        </w:rPr>
        <w:t xml:space="preserve"> </w:t>
      </w:r>
      <w:r w:rsidR="006D4FD4" w:rsidRPr="006D4FD4">
        <w:rPr>
          <w:sz w:val="24"/>
          <w:szCs w:val="24"/>
        </w:rPr>
        <w:t>The applicant has decided that the</w:t>
      </w:r>
      <w:r w:rsidR="0024585A">
        <w:rPr>
          <w:sz w:val="24"/>
          <w:szCs w:val="24"/>
        </w:rPr>
        <w:t xml:space="preserve"> c</w:t>
      </w:r>
      <w:r>
        <w:rPr>
          <w:sz w:val="24"/>
          <w:szCs w:val="24"/>
        </w:rPr>
        <w:t xml:space="preserve">ladding </w:t>
      </w:r>
      <w:r w:rsidR="0024585A">
        <w:rPr>
          <w:sz w:val="24"/>
          <w:szCs w:val="24"/>
        </w:rPr>
        <w:t>will be</w:t>
      </w:r>
      <w:r>
        <w:rPr>
          <w:sz w:val="24"/>
          <w:szCs w:val="24"/>
        </w:rPr>
        <w:t xml:space="preserve"> </w:t>
      </w:r>
      <w:r w:rsidR="006D4FD4">
        <w:rPr>
          <w:sz w:val="24"/>
          <w:szCs w:val="24"/>
        </w:rPr>
        <w:t>selected composite</w:t>
      </w:r>
      <w:r>
        <w:rPr>
          <w:sz w:val="24"/>
          <w:szCs w:val="24"/>
        </w:rPr>
        <w:t xml:space="preserve"> </w:t>
      </w:r>
      <w:r w:rsidR="006D4FD4">
        <w:rPr>
          <w:sz w:val="24"/>
          <w:szCs w:val="24"/>
        </w:rPr>
        <w:t>m</w:t>
      </w:r>
      <w:r>
        <w:rPr>
          <w:sz w:val="24"/>
          <w:szCs w:val="24"/>
        </w:rPr>
        <w:t xml:space="preserve">aterial ‘Carriage Red”. The new roofing will match existing asphalt shingles. They will be reusing existing </w:t>
      </w:r>
      <w:r w:rsidR="006D4FD4">
        <w:rPr>
          <w:sz w:val="24"/>
          <w:szCs w:val="24"/>
        </w:rPr>
        <w:t>Pella</w:t>
      </w:r>
      <w:r>
        <w:rPr>
          <w:sz w:val="24"/>
          <w:szCs w:val="24"/>
        </w:rPr>
        <w:t xml:space="preserve"> bronze windows and matching the new windows</w:t>
      </w:r>
      <w:r w:rsidR="0024585A">
        <w:rPr>
          <w:sz w:val="24"/>
          <w:szCs w:val="24"/>
        </w:rPr>
        <w:t xml:space="preserve"> to </w:t>
      </w:r>
      <w:r w:rsidR="005C4D1F">
        <w:rPr>
          <w:sz w:val="24"/>
          <w:szCs w:val="24"/>
        </w:rPr>
        <w:t>them</w:t>
      </w:r>
      <w:r w:rsidR="0024585A">
        <w:rPr>
          <w:sz w:val="24"/>
          <w:szCs w:val="24"/>
        </w:rPr>
        <w:t xml:space="preserve">. </w:t>
      </w:r>
    </w:p>
    <w:p w14:paraId="4908631C" w14:textId="77777777" w:rsidR="00C14452" w:rsidRDefault="00C14452" w:rsidP="005C4D1F">
      <w:pPr>
        <w:tabs>
          <w:tab w:val="left" w:pos="720"/>
        </w:tabs>
        <w:spacing w:line="238" w:lineRule="auto"/>
        <w:ind w:left="1260"/>
        <w:rPr>
          <w:sz w:val="24"/>
          <w:szCs w:val="24"/>
        </w:rPr>
      </w:pPr>
    </w:p>
    <w:p w14:paraId="61CF0D20" w14:textId="77777777" w:rsidR="00C14452" w:rsidRDefault="00C14452" w:rsidP="005C4D1F">
      <w:pPr>
        <w:tabs>
          <w:tab w:val="left" w:pos="720"/>
        </w:tabs>
        <w:spacing w:line="238" w:lineRule="auto"/>
        <w:ind w:left="1260"/>
        <w:rPr>
          <w:b/>
          <w:bCs/>
          <w:sz w:val="24"/>
          <w:szCs w:val="24"/>
        </w:rPr>
      </w:pPr>
      <w:r>
        <w:rPr>
          <w:b/>
          <w:bCs/>
          <w:sz w:val="24"/>
          <w:szCs w:val="24"/>
        </w:rPr>
        <w:t xml:space="preserve">Decision: Approved as Presented </w:t>
      </w:r>
    </w:p>
    <w:p w14:paraId="5B4DCFB0" w14:textId="77777777" w:rsidR="00C14452" w:rsidRDefault="00C14452" w:rsidP="00B0688B">
      <w:pPr>
        <w:rPr>
          <w:b/>
          <w:bCs/>
          <w:sz w:val="24"/>
          <w:szCs w:val="24"/>
        </w:rPr>
      </w:pPr>
    </w:p>
    <w:p w14:paraId="541B525D" w14:textId="50B27072" w:rsidR="00195CC2" w:rsidRDefault="00005FA0" w:rsidP="00B0688B">
      <w:pPr>
        <w:rPr>
          <w:b/>
          <w:bCs/>
          <w:sz w:val="24"/>
          <w:szCs w:val="24"/>
        </w:rPr>
      </w:pPr>
      <w:r>
        <w:rPr>
          <w:b/>
          <w:bCs/>
          <w:sz w:val="24"/>
          <w:szCs w:val="24"/>
        </w:rPr>
        <w:t xml:space="preserve">Application Number: </w:t>
      </w:r>
      <w:hyperlink r:id="rId14" w:history="1">
        <w:r w:rsidRPr="001D4616">
          <w:rPr>
            <w:rStyle w:val="Hyperlink"/>
            <w:b/>
            <w:bCs/>
            <w:sz w:val="24"/>
            <w:szCs w:val="24"/>
          </w:rPr>
          <w:t>AR-24-26</w:t>
        </w:r>
      </w:hyperlink>
    </w:p>
    <w:p w14:paraId="79335380" w14:textId="0BF27BDE" w:rsidR="00005FA0" w:rsidRPr="00005FA0" w:rsidRDefault="00005FA0" w:rsidP="00B0688B">
      <w:pPr>
        <w:rPr>
          <w:sz w:val="24"/>
          <w:szCs w:val="24"/>
        </w:rPr>
      </w:pPr>
      <w:r>
        <w:rPr>
          <w:sz w:val="24"/>
          <w:szCs w:val="24"/>
        </w:rPr>
        <w:t xml:space="preserve">0 </w:t>
      </w:r>
      <w:proofErr w:type="spellStart"/>
      <w:r>
        <w:rPr>
          <w:sz w:val="24"/>
          <w:szCs w:val="24"/>
        </w:rPr>
        <w:t>Johnsa</w:t>
      </w:r>
      <w:r w:rsidR="00DB29F3">
        <w:rPr>
          <w:sz w:val="24"/>
          <w:szCs w:val="24"/>
        </w:rPr>
        <w:t>r</w:t>
      </w:r>
      <w:r>
        <w:rPr>
          <w:sz w:val="24"/>
          <w:szCs w:val="24"/>
        </w:rPr>
        <w:t>bor</w:t>
      </w:r>
      <w:proofErr w:type="spellEnd"/>
      <w:r>
        <w:rPr>
          <w:sz w:val="24"/>
          <w:szCs w:val="24"/>
        </w:rPr>
        <w:t xml:space="preserve"> Dr </w:t>
      </w:r>
    </w:p>
    <w:p w14:paraId="5467C81E" w14:textId="77777777" w:rsidR="00195CC2" w:rsidRDefault="00195CC2" w:rsidP="00B0688B">
      <w:pPr>
        <w:rPr>
          <w:b/>
          <w:bCs/>
          <w:sz w:val="24"/>
          <w:szCs w:val="24"/>
        </w:rPr>
      </w:pPr>
    </w:p>
    <w:p w14:paraId="7F110244" w14:textId="4D80C813" w:rsidR="00005FA0" w:rsidRDefault="00C41242" w:rsidP="00005FA0">
      <w:pPr>
        <w:ind w:left="1350"/>
        <w:rPr>
          <w:sz w:val="24"/>
          <w:szCs w:val="24"/>
        </w:rPr>
      </w:pPr>
      <w:r>
        <w:rPr>
          <w:sz w:val="24"/>
          <w:szCs w:val="24"/>
        </w:rPr>
        <w:t>2 additions to an existing two-story independent living building containing an elevator and a small elevator lobby</w:t>
      </w:r>
      <w:r w:rsidR="00E259EE">
        <w:rPr>
          <w:sz w:val="24"/>
          <w:szCs w:val="24"/>
        </w:rPr>
        <w:t>.</w:t>
      </w:r>
    </w:p>
    <w:p w14:paraId="37D03EF6" w14:textId="77777777" w:rsidR="00B80403" w:rsidRDefault="00B80403" w:rsidP="00005FA0">
      <w:pPr>
        <w:ind w:left="1350"/>
        <w:rPr>
          <w:sz w:val="24"/>
          <w:szCs w:val="24"/>
        </w:rPr>
      </w:pPr>
    </w:p>
    <w:p w14:paraId="0B28F1FB" w14:textId="4BABD54C" w:rsidR="00B80403" w:rsidRDefault="00B80403" w:rsidP="00005FA0">
      <w:pPr>
        <w:ind w:left="1350"/>
        <w:rPr>
          <w:sz w:val="24"/>
          <w:szCs w:val="24"/>
        </w:rPr>
      </w:pPr>
      <w:r>
        <w:rPr>
          <w:b/>
          <w:bCs/>
          <w:sz w:val="24"/>
          <w:szCs w:val="24"/>
        </w:rPr>
        <w:t xml:space="preserve">Meeting Notes: </w:t>
      </w:r>
      <w:r>
        <w:rPr>
          <w:sz w:val="24"/>
          <w:szCs w:val="24"/>
        </w:rPr>
        <w:t xml:space="preserve">Applicant will attempt to match the vinyl siding, trim work, roof material, </w:t>
      </w:r>
      <w:r w:rsidR="006D4FD4">
        <w:rPr>
          <w:sz w:val="24"/>
          <w:szCs w:val="24"/>
        </w:rPr>
        <w:t xml:space="preserve">and </w:t>
      </w:r>
      <w:r>
        <w:rPr>
          <w:sz w:val="24"/>
          <w:szCs w:val="24"/>
        </w:rPr>
        <w:t>vinyl windows all to the existing structure.</w:t>
      </w:r>
    </w:p>
    <w:p w14:paraId="04B95DCB" w14:textId="77777777" w:rsidR="00DB29F3" w:rsidRDefault="00DB29F3" w:rsidP="00005FA0">
      <w:pPr>
        <w:ind w:left="1350"/>
        <w:rPr>
          <w:sz w:val="24"/>
          <w:szCs w:val="24"/>
        </w:rPr>
      </w:pPr>
    </w:p>
    <w:p w14:paraId="54CB8A83" w14:textId="1862C1B5" w:rsidR="00DB29F3" w:rsidRPr="00DB29F3" w:rsidRDefault="00DB29F3" w:rsidP="00005FA0">
      <w:pPr>
        <w:ind w:left="1350"/>
        <w:rPr>
          <w:b/>
          <w:bCs/>
          <w:sz w:val="24"/>
          <w:szCs w:val="24"/>
        </w:rPr>
      </w:pPr>
      <w:r>
        <w:rPr>
          <w:b/>
          <w:bCs/>
          <w:sz w:val="24"/>
          <w:szCs w:val="24"/>
        </w:rPr>
        <w:lastRenderedPageBreak/>
        <w:t xml:space="preserve">Decision: Approved as Presented </w:t>
      </w:r>
    </w:p>
    <w:p w14:paraId="3135B92D" w14:textId="77777777" w:rsidR="00B80403" w:rsidRDefault="00B80403" w:rsidP="00005FA0">
      <w:pPr>
        <w:ind w:left="1350"/>
        <w:rPr>
          <w:sz w:val="24"/>
          <w:szCs w:val="24"/>
        </w:rPr>
      </w:pPr>
    </w:p>
    <w:p w14:paraId="2A24430A" w14:textId="77777777" w:rsidR="00B80403" w:rsidRDefault="00B80403" w:rsidP="00005FA0">
      <w:pPr>
        <w:ind w:left="1350"/>
        <w:rPr>
          <w:sz w:val="24"/>
          <w:szCs w:val="24"/>
        </w:rPr>
      </w:pPr>
    </w:p>
    <w:p w14:paraId="65985060" w14:textId="77777777" w:rsidR="00B80403" w:rsidRPr="00C41242" w:rsidRDefault="00B80403" w:rsidP="00005FA0">
      <w:pPr>
        <w:ind w:left="1350"/>
        <w:rPr>
          <w:sz w:val="24"/>
          <w:szCs w:val="24"/>
        </w:rPr>
      </w:pPr>
    </w:p>
    <w:p w14:paraId="2F96BBB5" w14:textId="3733AC5A" w:rsidR="005C2F44" w:rsidRPr="0026188B" w:rsidRDefault="005C2F44" w:rsidP="00B0688B">
      <w:pPr>
        <w:rPr>
          <w:b/>
          <w:bCs/>
          <w:sz w:val="24"/>
          <w:szCs w:val="24"/>
          <w:u w:val="single"/>
        </w:rPr>
      </w:pPr>
      <w:r w:rsidRPr="0026188B">
        <w:rPr>
          <w:b/>
          <w:bCs/>
          <w:sz w:val="24"/>
          <w:szCs w:val="24"/>
          <w:u w:val="single"/>
        </w:rPr>
        <w:t>SIGNS:</w:t>
      </w:r>
    </w:p>
    <w:p w14:paraId="0DF10A9C" w14:textId="77777777" w:rsidR="005C2F44" w:rsidRDefault="005C2F44" w:rsidP="00B0688B">
      <w:pPr>
        <w:rPr>
          <w:i/>
          <w:iCs/>
          <w:sz w:val="24"/>
          <w:szCs w:val="24"/>
        </w:rPr>
      </w:pPr>
    </w:p>
    <w:p w14:paraId="2630B2FF" w14:textId="23BFE1E5" w:rsidR="005C2F44" w:rsidRDefault="00C41242" w:rsidP="00B0688B">
      <w:pPr>
        <w:rPr>
          <w:b/>
          <w:bCs/>
          <w:sz w:val="24"/>
          <w:szCs w:val="24"/>
        </w:rPr>
      </w:pPr>
      <w:r>
        <w:rPr>
          <w:b/>
          <w:bCs/>
          <w:sz w:val="24"/>
          <w:szCs w:val="24"/>
        </w:rPr>
        <w:t xml:space="preserve">Application Number: </w:t>
      </w:r>
      <w:hyperlink r:id="rId15" w:history="1">
        <w:r w:rsidRPr="001D4616">
          <w:rPr>
            <w:rStyle w:val="Hyperlink"/>
            <w:b/>
            <w:bCs/>
            <w:sz w:val="24"/>
            <w:szCs w:val="24"/>
          </w:rPr>
          <w:t>SN-24-5 (1717)</w:t>
        </w:r>
      </w:hyperlink>
      <w:r>
        <w:rPr>
          <w:b/>
          <w:bCs/>
          <w:sz w:val="24"/>
          <w:szCs w:val="24"/>
        </w:rPr>
        <w:t xml:space="preserve"> </w:t>
      </w:r>
    </w:p>
    <w:p w14:paraId="12214462" w14:textId="16C1A109" w:rsidR="00C41242" w:rsidRDefault="00C41242" w:rsidP="00B0688B">
      <w:pPr>
        <w:rPr>
          <w:sz w:val="24"/>
          <w:szCs w:val="24"/>
        </w:rPr>
      </w:pPr>
      <w:r>
        <w:rPr>
          <w:sz w:val="24"/>
          <w:szCs w:val="24"/>
        </w:rPr>
        <w:t xml:space="preserve">1780 Monroe Ave </w:t>
      </w:r>
    </w:p>
    <w:p w14:paraId="7976CD72" w14:textId="744B8412" w:rsidR="00C41242" w:rsidRDefault="00C41242" w:rsidP="00B0688B">
      <w:pPr>
        <w:rPr>
          <w:sz w:val="24"/>
          <w:szCs w:val="24"/>
        </w:rPr>
      </w:pPr>
      <w:r>
        <w:rPr>
          <w:sz w:val="24"/>
          <w:szCs w:val="24"/>
        </w:rPr>
        <w:tab/>
      </w:r>
      <w:r>
        <w:rPr>
          <w:sz w:val="24"/>
          <w:szCs w:val="24"/>
        </w:rPr>
        <w:tab/>
      </w:r>
    </w:p>
    <w:p w14:paraId="4FF9397E" w14:textId="4FCF3FE6" w:rsidR="00C41242" w:rsidRDefault="00C41242" w:rsidP="00B0688B">
      <w:pPr>
        <w:rPr>
          <w:sz w:val="24"/>
          <w:szCs w:val="24"/>
        </w:rPr>
      </w:pPr>
      <w:r>
        <w:rPr>
          <w:sz w:val="24"/>
          <w:szCs w:val="24"/>
        </w:rPr>
        <w:tab/>
      </w:r>
      <w:r>
        <w:rPr>
          <w:sz w:val="24"/>
          <w:szCs w:val="24"/>
        </w:rPr>
        <w:tab/>
        <w:t xml:space="preserve">Building face illuminated sign for ‘Needle Drop </w:t>
      </w:r>
      <w:proofErr w:type="gramStart"/>
      <w:r>
        <w:rPr>
          <w:sz w:val="24"/>
          <w:szCs w:val="24"/>
        </w:rPr>
        <w:t>Record</w:t>
      </w:r>
      <w:proofErr w:type="gramEnd"/>
      <w:r>
        <w:rPr>
          <w:sz w:val="24"/>
          <w:szCs w:val="24"/>
        </w:rPr>
        <w:t>’</w:t>
      </w:r>
    </w:p>
    <w:p w14:paraId="38E004FF" w14:textId="0E6046F1" w:rsidR="00C41242" w:rsidRDefault="00C41242" w:rsidP="00B0688B">
      <w:pPr>
        <w:rPr>
          <w:sz w:val="24"/>
          <w:szCs w:val="24"/>
        </w:rPr>
      </w:pPr>
      <w:bookmarkStart w:id="1" w:name="_Hlk164929886"/>
    </w:p>
    <w:p w14:paraId="10ABD856" w14:textId="70D7843D" w:rsidR="00B80403" w:rsidRDefault="00B80403" w:rsidP="00B0688B">
      <w:pPr>
        <w:rPr>
          <w:b/>
          <w:bCs/>
          <w:sz w:val="24"/>
          <w:szCs w:val="24"/>
        </w:rPr>
      </w:pPr>
      <w:r>
        <w:rPr>
          <w:sz w:val="24"/>
          <w:szCs w:val="24"/>
        </w:rPr>
        <w:tab/>
      </w:r>
      <w:r>
        <w:rPr>
          <w:sz w:val="24"/>
          <w:szCs w:val="24"/>
        </w:rPr>
        <w:tab/>
      </w:r>
      <w:r>
        <w:rPr>
          <w:b/>
          <w:bCs/>
          <w:sz w:val="24"/>
          <w:szCs w:val="24"/>
        </w:rPr>
        <w:t xml:space="preserve">Decision: ARB Recommends Sign Approval </w:t>
      </w:r>
    </w:p>
    <w:p w14:paraId="5073909B" w14:textId="77777777" w:rsidR="00B80403" w:rsidRPr="00B80403" w:rsidRDefault="00B80403" w:rsidP="00B0688B">
      <w:pPr>
        <w:rPr>
          <w:b/>
          <w:bCs/>
          <w:sz w:val="24"/>
          <w:szCs w:val="24"/>
        </w:rPr>
      </w:pPr>
    </w:p>
    <w:bookmarkEnd w:id="1"/>
    <w:p w14:paraId="76AFAC34" w14:textId="60710F2E" w:rsidR="00C41242" w:rsidRPr="00B35322" w:rsidRDefault="00C41242" w:rsidP="00C41242">
      <w:pPr>
        <w:rPr>
          <w:b/>
          <w:bCs/>
          <w:sz w:val="24"/>
          <w:szCs w:val="24"/>
        </w:rPr>
      </w:pPr>
      <w:r w:rsidRPr="00B35322">
        <w:rPr>
          <w:b/>
          <w:bCs/>
          <w:sz w:val="24"/>
          <w:szCs w:val="24"/>
        </w:rPr>
        <w:t xml:space="preserve">Application Number: </w:t>
      </w:r>
      <w:hyperlink r:id="rId16" w:history="1">
        <w:r w:rsidRPr="001D4616">
          <w:rPr>
            <w:rStyle w:val="Hyperlink"/>
            <w:b/>
            <w:bCs/>
            <w:sz w:val="24"/>
            <w:szCs w:val="24"/>
          </w:rPr>
          <w:t>SN-24-6 (1718)</w:t>
        </w:r>
      </w:hyperlink>
      <w:r w:rsidRPr="00B35322">
        <w:rPr>
          <w:b/>
          <w:bCs/>
          <w:sz w:val="24"/>
          <w:szCs w:val="24"/>
        </w:rPr>
        <w:t xml:space="preserve"> </w:t>
      </w:r>
    </w:p>
    <w:p w14:paraId="17535476" w14:textId="3DE9066C" w:rsidR="00C41242" w:rsidRDefault="00C41242" w:rsidP="00C41242">
      <w:pPr>
        <w:rPr>
          <w:sz w:val="24"/>
          <w:szCs w:val="24"/>
        </w:rPr>
      </w:pPr>
      <w:r>
        <w:rPr>
          <w:sz w:val="24"/>
          <w:szCs w:val="24"/>
        </w:rPr>
        <w:t xml:space="preserve">1925 S Clinton Ave </w:t>
      </w:r>
    </w:p>
    <w:p w14:paraId="0BBDD756" w14:textId="08895122" w:rsidR="00C41242" w:rsidRDefault="00C41242" w:rsidP="00C41242">
      <w:pPr>
        <w:rPr>
          <w:sz w:val="24"/>
          <w:szCs w:val="24"/>
        </w:rPr>
      </w:pPr>
      <w:r>
        <w:rPr>
          <w:sz w:val="24"/>
          <w:szCs w:val="24"/>
        </w:rPr>
        <w:tab/>
      </w:r>
      <w:r>
        <w:rPr>
          <w:sz w:val="24"/>
          <w:szCs w:val="24"/>
        </w:rPr>
        <w:tab/>
      </w:r>
    </w:p>
    <w:p w14:paraId="167764CE" w14:textId="5CD344E0" w:rsidR="00C41242" w:rsidRDefault="00C41242" w:rsidP="00C41242">
      <w:pPr>
        <w:rPr>
          <w:sz w:val="24"/>
          <w:szCs w:val="24"/>
        </w:rPr>
      </w:pPr>
      <w:r>
        <w:rPr>
          <w:sz w:val="24"/>
          <w:szCs w:val="24"/>
        </w:rPr>
        <w:tab/>
      </w:r>
      <w:r>
        <w:rPr>
          <w:sz w:val="24"/>
          <w:szCs w:val="24"/>
        </w:rPr>
        <w:tab/>
      </w:r>
      <w:r w:rsidR="00B35322">
        <w:rPr>
          <w:sz w:val="24"/>
          <w:szCs w:val="24"/>
        </w:rPr>
        <w:t>Two building</w:t>
      </w:r>
      <w:r>
        <w:rPr>
          <w:sz w:val="24"/>
          <w:szCs w:val="24"/>
        </w:rPr>
        <w:t xml:space="preserve"> face internally illuminated </w:t>
      </w:r>
      <w:r w:rsidR="00B35322">
        <w:rPr>
          <w:sz w:val="24"/>
          <w:szCs w:val="24"/>
        </w:rPr>
        <w:t>signs</w:t>
      </w:r>
      <w:r>
        <w:rPr>
          <w:sz w:val="24"/>
          <w:szCs w:val="24"/>
        </w:rPr>
        <w:t xml:space="preserve"> for </w:t>
      </w:r>
      <w:r w:rsidR="00B35322">
        <w:rPr>
          <w:sz w:val="24"/>
          <w:szCs w:val="24"/>
        </w:rPr>
        <w:t>‘ALDI’</w:t>
      </w:r>
    </w:p>
    <w:p w14:paraId="009EF040" w14:textId="77777777" w:rsidR="00B80403" w:rsidRDefault="00B80403" w:rsidP="00B80403">
      <w:pPr>
        <w:rPr>
          <w:sz w:val="24"/>
          <w:szCs w:val="24"/>
        </w:rPr>
      </w:pPr>
      <w:r>
        <w:rPr>
          <w:sz w:val="24"/>
          <w:szCs w:val="24"/>
        </w:rPr>
        <w:tab/>
      </w:r>
      <w:r>
        <w:rPr>
          <w:sz w:val="24"/>
          <w:szCs w:val="24"/>
        </w:rPr>
        <w:tab/>
      </w:r>
    </w:p>
    <w:p w14:paraId="6C738357" w14:textId="58A98BE3" w:rsidR="00B80403" w:rsidRDefault="00B80403" w:rsidP="00B80403">
      <w:pPr>
        <w:rPr>
          <w:b/>
          <w:bCs/>
          <w:sz w:val="24"/>
          <w:szCs w:val="24"/>
        </w:rPr>
      </w:pPr>
      <w:r>
        <w:rPr>
          <w:sz w:val="24"/>
          <w:szCs w:val="24"/>
        </w:rPr>
        <w:tab/>
      </w:r>
      <w:r>
        <w:rPr>
          <w:sz w:val="24"/>
          <w:szCs w:val="24"/>
        </w:rPr>
        <w:tab/>
      </w:r>
      <w:r>
        <w:rPr>
          <w:b/>
          <w:bCs/>
          <w:sz w:val="24"/>
          <w:szCs w:val="24"/>
        </w:rPr>
        <w:t>Decision: ARB Recommends Sign Approval</w:t>
      </w:r>
    </w:p>
    <w:p w14:paraId="2682A2BF" w14:textId="77777777" w:rsidR="00B80403" w:rsidRPr="00B80403" w:rsidRDefault="00B80403" w:rsidP="00B80403">
      <w:pPr>
        <w:rPr>
          <w:b/>
          <w:bCs/>
          <w:sz w:val="24"/>
          <w:szCs w:val="24"/>
        </w:rPr>
      </w:pPr>
    </w:p>
    <w:p w14:paraId="1BF2C6EA" w14:textId="7CAA351A" w:rsidR="00B35322" w:rsidRDefault="00B35322" w:rsidP="00B80403">
      <w:pPr>
        <w:rPr>
          <w:b/>
          <w:bCs/>
          <w:sz w:val="24"/>
          <w:szCs w:val="24"/>
        </w:rPr>
      </w:pPr>
      <w:r w:rsidRPr="00B35322">
        <w:rPr>
          <w:b/>
          <w:bCs/>
          <w:sz w:val="24"/>
          <w:szCs w:val="24"/>
        </w:rPr>
        <w:t xml:space="preserve">Application Number: </w:t>
      </w:r>
      <w:hyperlink r:id="rId17" w:history="1">
        <w:r w:rsidRPr="001D4616">
          <w:rPr>
            <w:rStyle w:val="Hyperlink"/>
            <w:b/>
            <w:bCs/>
            <w:sz w:val="24"/>
            <w:szCs w:val="24"/>
          </w:rPr>
          <w:t>SN-24-7 (1719)</w:t>
        </w:r>
      </w:hyperlink>
    </w:p>
    <w:p w14:paraId="037E942E" w14:textId="77777777" w:rsidR="001644A6" w:rsidRDefault="001644A6" w:rsidP="00C41242">
      <w:pPr>
        <w:rPr>
          <w:sz w:val="24"/>
          <w:szCs w:val="24"/>
        </w:rPr>
      </w:pPr>
      <w:r>
        <w:rPr>
          <w:sz w:val="24"/>
          <w:szCs w:val="24"/>
        </w:rPr>
        <w:t xml:space="preserve">1357 Monroe Ave </w:t>
      </w:r>
    </w:p>
    <w:p w14:paraId="5DD943A0" w14:textId="0EE5085D" w:rsidR="00B35322" w:rsidRDefault="00B35322" w:rsidP="00C41242">
      <w:pPr>
        <w:rPr>
          <w:sz w:val="24"/>
          <w:szCs w:val="24"/>
        </w:rPr>
      </w:pPr>
      <w:r>
        <w:rPr>
          <w:sz w:val="24"/>
          <w:szCs w:val="24"/>
        </w:rPr>
        <w:tab/>
      </w:r>
      <w:r>
        <w:rPr>
          <w:sz w:val="24"/>
          <w:szCs w:val="24"/>
        </w:rPr>
        <w:tab/>
      </w:r>
    </w:p>
    <w:p w14:paraId="584F90A2" w14:textId="6B1C3089" w:rsidR="00B35322" w:rsidRDefault="00B35322" w:rsidP="00C41242">
      <w:pPr>
        <w:rPr>
          <w:sz w:val="24"/>
          <w:szCs w:val="24"/>
        </w:rPr>
      </w:pPr>
      <w:r>
        <w:rPr>
          <w:sz w:val="24"/>
          <w:szCs w:val="24"/>
        </w:rPr>
        <w:tab/>
      </w:r>
      <w:r>
        <w:rPr>
          <w:sz w:val="24"/>
          <w:szCs w:val="24"/>
        </w:rPr>
        <w:tab/>
        <w:t>A building face nonilluminated sign for ‘Elysian Homes’</w:t>
      </w:r>
    </w:p>
    <w:p w14:paraId="15DFD847" w14:textId="77777777" w:rsidR="00B80403" w:rsidRDefault="00B80403" w:rsidP="00B80403">
      <w:pPr>
        <w:rPr>
          <w:sz w:val="24"/>
          <w:szCs w:val="24"/>
        </w:rPr>
      </w:pPr>
    </w:p>
    <w:p w14:paraId="4778CB39" w14:textId="36521E88" w:rsidR="00B80403" w:rsidRDefault="00B80403" w:rsidP="00B80403">
      <w:pPr>
        <w:rPr>
          <w:b/>
          <w:bCs/>
          <w:sz w:val="24"/>
          <w:szCs w:val="24"/>
        </w:rPr>
      </w:pPr>
      <w:r>
        <w:rPr>
          <w:sz w:val="24"/>
          <w:szCs w:val="24"/>
        </w:rPr>
        <w:tab/>
      </w:r>
      <w:r>
        <w:rPr>
          <w:sz w:val="24"/>
          <w:szCs w:val="24"/>
        </w:rPr>
        <w:tab/>
      </w:r>
      <w:r>
        <w:rPr>
          <w:b/>
          <w:bCs/>
          <w:sz w:val="24"/>
          <w:szCs w:val="24"/>
        </w:rPr>
        <w:t xml:space="preserve">Decision: ARB Recommends Sign Approval </w:t>
      </w:r>
    </w:p>
    <w:p w14:paraId="001922BA" w14:textId="77777777" w:rsidR="00B80403" w:rsidRPr="00B80403" w:rsidRDefault="00B80403" w:rsidP="00B80403">
      <w:pPr>
        <w:rPr>
          <w:b/>
          <w:bCs/>
          <w:sz w:val="24"/>
          <w:szCs w:val="24"/>
        </w:rPr>
      </w:pPr>
    </w:p>
    <w:p w14:paraId="01726DFF" w14:textId="77777777" w:rsidR="00B80403" w:rsidRPr="00B35322" w:rsidRDefault="00B80403" w:rsidP="00C41242">
      <w:pPr>
        <w:rPr>
          <w:sz w:val="24"/>
          <w:szCs w:val="24"/>
        </w:rPr>
      </w:pPr>
    </w:p>
    <w:sectPr w:rsidR="00B80403" w:rsidRPr="00B35322" w:rsidSect="00FD34F0">
      <w:footerReference w:type="default" r:id="rId18"/>
      <w:type w:val="continuous"/>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3D88B" w14:textId="77777777" w:rsidR="00371C84" w:rsidRDefault="00371C84" w:rsidP="00371C84">
      <w:r>
        <w:separator/>
      </w:r>
    </w:p>
  </w:endnote>
  <w:endnote w:type="continuationSeparator" w:id="0">
    <w:p w14:paraId="080C58B4" w14:textId="77777777" w:rsidR="00371C84" w:rsidRDefault="00371C84" w:rsidP="0037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AF8DB" w14:textId="559FF9B8" w:rsidR="00371C84" w:rsidRDefault="009720A1" w:rsidP="00371C84">
    <w:pPr>
      <w:pStyle w:val="Footer"/>
      <w:jc w:val="center"/>
      <w:rPr>
        <w:i/>
        <w:iCs/>
      </w:rPr>
    </w:pPr>
    <w:r>
      <w:rPr>
        <w:i/>
        <w:iCs/>
      </w:rPr>
      <w:t>ARB</w:t>
    </w:r>
    <w:r w:rsidR="00321B84">
      <w:rPr>
        <w:i/>
        <w:iCs/>
      </w:rPr>
      <w:t xml:space="preserve"> Minutes</w:t>
    </w:r>
    <w:r w:rsidR="00371C84">
      <w:rPr>
        <w:i/>
        <w:iCs/>
      </w:rPr>
      <w:t xml:space="preserve"> </w:t>
    </w:r>
    <w:r w:rsidR="0026188B">
      <w:rPr>
        <w:i/>
        <w:iCs/>
      </w:rPr>
      <w:t>4</w:t>
    </w:r>
    <w:r w:rsidR="00371C84">
      <w:rPr>
        <w:i/>
        <w:iCs/>
      </w:rPr>
      <w:t>-</w:t>
    </w:r>
    <w:r w:rsidR="00C4137E">
      <w:rPr>
        <w:i/>
        <w:iCs/>
      </w:rPr>
      <w:t>2</w:t>
    </w:r>
    <w:r w:rsidR="0026188B">
      <w:rPr>
        <w:i/>
        <w:iCs/>
      </w:rPr>
      <w:t>3</w:t>
    </w:r>
    <w:r w:rsidR="00371C84">
      <w:rPr>
        <w:i/>
        <w:iCs/>
      </w:rPr>
      <w:t>-202</w:t>
    </w:r>
    <w:r w:rsidR="008F0E3F">
      <w:rPr>
        <w:i/>
        <w:iCs/>
      </w:rPr>
      <w:t>4</w:t>
    </w:r>
  </w:p>
  <w:p w14:paraId="76625E37" w14:textId="567F040B" w:rsidR="00371C84" w:rsidRPr="00371C84" w:rsidRDefault="00371C84" w:rsidP="00371C84">
    <w:pPr>
      <w:pStyle w:val="Footer"/>
      <w:jc w:val="center"/>
      <w:rPr>
        <w:i/>
        <w:iCs/>
      </w:rPr>
    </w:pPr>
    <w:r w:rsidRPr="00371C84">
      <w:rPr>
        <w:i/>
        <w:iCs/>
      </w:rPr>
      <w:t xml:space="preserve">Page </w:t>
    </w:r>
    <w:r w:rsidRPr="00371C84">
      <w:rPr>
        <w:i/>
        <w:iCs/>
      </w:rPr>
      <w:fldChar w:fldCharType="begin"/>
    </w:r>
    <w:r w:rsidRPr="00371C84">
      <w:rPr>
        <w:i/>
        <w:iCs/>
      </w:rPr>
      <w:instrText xml:space="preserve"> PAGE  \* Arabic  \* MERGEFORMAT </w:instrText>
    </w:r>
    <w:r w:rsidRPr="00371C84">
      <w:rPr>
        <w:i/>
        <w:iCs/>
      </w:rPr>
      <w:fldChar w:fldCharType="separate"/>
    </w:r>
    <w:r w:rsidRPr="00371C84">
      <w:rPr>
        <w:i/>
        <w:iCs/>
        <w:noProof/>
      </w:rPr>
      <w:t>1</w:t>
    </w:r>
    <w:r w:rsidRPr="00371C84">
      <w:rPr>
        <w:i/>
        <w:iCs/>
      </w:rPr>
      <w:fldChar w:fldCharType="end"/>
    </w:r>
    <w:r w:rsidRPr="00371C84">
      <w:rPr>
        <w:i/>
        <w:iCs/>
      </w:rPr>
      <w:t xml:space="preserve"> of </w:t>
    </w:r>
    <w:r w:rsidRPr="00371C84">
      <w:rPr>
        <w:i/>
        <w:iCs/>
      </w:rPr>
      <w:fldChar w:fldCharType="begin"/>
    </w:r>
    <w:r w:rsidRPr="00371C84">
      <w:rPr>
        <w:i/>
        <w:iCs/>
      </w:rPr>
      <w:instrText xml:space="preserve"> NUMPAGES  \* Arabic  \* MERGEFORMAT </w:instrText>
    </w:r>
    <w:r w:rsidRPr="00371C84">
      <w:rPr>
        <w:i/>
        <w:iCs/>
      </w:rPr>
      <w:fldChar w:fldCharType="separate"/>
    </w:r>
    <w:r w:rsidRPr="00371C84">
      <w:rPr>
        <w:i/>
        <w:iCs/>
        <w:noProof/>
      </w:rPr>
      <w:t>2</w:t>
    </w:r>
    <w:r w:rsidRPr="00371C84">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29EB3" w14:textId="77777777" w:rsidR="00371C84" w:rsidRDefault="00371C84" w:rsidP="00371C84">
      <w:r>
        <w:separator/>
      </w:r>
    </w:p>
  </w:footnote>
  <w:footnote w:type="continuationSeparator" w:id="0">
    <w:p w14:paraId="1ADD5F0C" w14:textId="77777777" w:rsidR="00371C84" w:rsidRDefault="00371C84" w:rsidP="0037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01929"/>
    <w:multiLevelType w:val="hybridMultilevel"/>
    <w:tmpl w:val="C278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5B17F1"/>
    <w:multiLevelType w:val="hybridMultilevel"/>
    <w:tmpl w:val="286C4398"/>
    <w:lvl w:ilvl="0" w:tplc="9060232E">
      <w:start w:val="3"/>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758751181">
    <w:abstractNumId w:val="0"/>
  </w:num>
  <w:num w:numId="2" w16cid:durableId="1845626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936"/>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59"/>
    <w:rsid w:val="00005FA0"/>
    <w:rsid w:val="00046638"/>
    <w:rsid w:val="00067D74"/>
    <w:rsid w:val="00093659"/>
    <w:rsid w:val="0009531A"/>
    <w:rsid w:val="00097988"/>
    <w:rsid w:val="000A0350"/>
    <w:rsid w:val="000E25A7"/>
    <w:rsid w:val="001127E7"/>
    <w:rsid w:val="00113C3C"/>
    <w:rsid w:val="0012207C"/>
    <w:rsid w:val="0012341E"/>
    <w:rsid w:val="00137566"/>
    <w:rsid w:val="00154AAC"/>
    <w:rsid w:val="00162CD5"/>
    <w:rsid w:val="00162E0C"/>
    <w:rsid w:val="00163B9D"/>
    <w:rsid w:val="001644A6"/>
    <w:rsid w:val="00195CC2"/>
    <w:rsid w:val="001D33BB"/>
    <w:rsid w:val="001D4616"/>
    <w:rsid w:val="0023498B"/>
    <w:rsid w:val="0024585A"/>
    <w:rsid w:val="00251840"/>
    <w:rsid w:val="0026188B"/>
    <w:rsid w:val="002A3D1F"/>
    <w:rsid w:val="002C708D"/>
    <w:rsid w:val="002E2ECE"/>
    <w:rsid w:val="002F082A"/>
    <w:rsid w:val="003058D4"/>
    <w:rsid w:val="00307EA6"/>
    <w:rsid w:val="00321907"/>
    <w:rsid w:val="00321B84"/>
    <w:rsid w:val="00355DA8"/>
    <w:rsid w:val="00371C84"/>
    <w:rsid w:val="00385E41"/>
    <w:rsid w:val="003912BC"/>
    <w:rsid w:val="003B1F05"/>
    <w:rsid w:val="003E2321"/>
    <w:rsid w:val="00424271"/>
    <w:rsid w:val="00452850"/>
    <w:rsid w:val="00456031"/>
    <w:rsid w:val="00481686"/>
    <w:rsid w:val="00482385"/>
    <w:rsid w:val="004876CA"/>
    <w:rsid w:val="004A58C3"/>
    <w:rsid w:val="004E75DB"/>
    <w:rsid w:val="005102AF"/>
    <w:rsid w:val="00513105"/>
    <w:rsid w:val="005311C7"/>
    <w:rsid w:val="005600CE"/>
    <w:rsid w:val="0056380D"/>
    <w:rsid w:val="005976FF"/>
    <w:rsid w:val="005B62FE"/>
    <w:rsid w:val="005C2F44"/>
    <w:rsid w:val="005C4D1F"/>
    <w:rsid w:val="00614D90"/>
    <w:rsid w:val="006B4B51"/>
    <w:rsid w:val="006D4FD4"/>
    <w:rsid w:val="006D6ABA"/>
    <w:rsid w:val="006F04A1"/>
    <w:rsid w:val="006F5311"/>
    <w:rsid w:val="0071752F"/>
    <w:rsid w:val="00763D60"/>
    <w:rsid w:val="00811C87"/>
    <w:rsid w:val="008939F2"/>
    <w:rsid w:val="008B2209"/>
    <w:rsid w:val="008C65D9"/>
    <w:rsid w:val="008F0E3F"/>
    <w:rsid w:val="008F60A5"/>
    <w:rsid w:val="00905CC6"/>
    <w:rsid w:val="0092708A"/>
    <w:rsid w:val="009720A1"/>
    <w:rsid w:val="009733AB"/>
    <w:rsid w:val="0097729F"/>
    <w:rsid w:val="009A430E"/>
    <w:rsid w:val="009B554D"/>
    <w:rsid w:val="00A17336"/>
    <w:rsid w:val="00A60C9B"/>
    <w:rsid w:val="00A71A46"/>
    <w:rsid w:val="00AC75E6"/>
    <w:rsid w:val="00AE306B"/>
    <w:rsid w:val="00B0688B"/>
    <w:rsid w:val="00B166D0"/>
    <w:rsid w:val="00B209D0"/>
    <w:rsid w:val="00B35322"/>
    <w:rsid w:val="00B355BC"/>
    <w:rsid w:val="00B35A04"/>
    <w:rsid w:val="00B44745"/>
    <w:rsid w:val="00B606AE"/>
    <w:rsid w:val="00B80403"/>
    <w:rsid w:val="00B849B2"/>
    <w:rsid w:val="00B9559C"/>
    <w:rsid w:val="00BD57E8"/>
    <w:rsid w:val="00BE742C"/>
    <w:rsid w:val="00C14452"/>
    <w:rsid w:val="00C41242"/>
    <w:rsid w:val="00C4137E"/>
    <w:rsid w:val="00C7118B"/>
    <w:rsid w:val="00CC5736"/>
    <w:rsid w:val="00CE323F"/>
    <w:rsid w:val="00D355D4"/>
    <w:rsid w:val="00D36A3A"/>
    <w:rsid w:val="00D42C84"/>
    <w:rsid w:val="00D602B1"/>
    <w:rsid w:val="00D83597"/>
    <w:rsid w:val="00DA31A9"/>
    <w:rsid w:val="00DA643E"/>
    <w:rsid w:val="00DB29F3"/>
    <w:rsid w:val="00DC6AD9"/>
    <w:rsid w:val="00E07EFF"/>
    <w:rsid w:val="00E14A42"/>
    <w:rsid w:val="00E177FA"/>
    <w:rsid w:val="00E259EE"/>
    <w:rsid w:val="00E8055B"/>
    <w:rsid w:val="00E841B0"/>
    <w:rsid w:val="00EB327F"/>
    <w:rsid w:val="00EC35EE"/>
    <w:rsid w:val="00ED2787"/>
    <w:rsid w:val="00F1265A"/>
    <w:rsid w:val="00F43029"/>
    <w:rsid w:val="00FA69AB"/>
    <w:rsid w:val="00FB5EE0"/>
    <w:rsid w:val="00FD1E83"/>
    <w:rsid w:val="00FD29E3"/>
    <w:rsid w:val="00FD34F0"/>
    <w:rsid w:val="00FE15AA"/>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26887C3"/>
  <w15:docId w15:val="{88DAB7EC-39CE-4A71-81FC-FE6EA434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03"/>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character" w:styleId="Hyperlink">
    <w:name w:val="Hyperlink"/>
    <w:uiPriority w:val="99"/>
    <w:unhideWhenUsed/>
    <w:rsid w:val="009B554D"/>
    <w:rPr>
      <w:color w:val="0563C1"/>
      <w:u w:val="single"/>
    </w:rPr>
  </w:style>
  <w:style w:type="character" w:styleId="UnresolvedMention">
    <w:name w:val="Unresolved Mention"/>
    <w:basedOn w:val="DefaultParagraphFont"/>
    <w:uiPriority w:val="99"/>
    <w:semiHidden/>
    <w:unhideWhenUsed/>
    <w:rsid w:val="00DC6AD9"/>
    <w:rPr>
      <w:color w:val="605E5C"/>
      <w:shd w:val="clear" w:color="auto" w:fill="E1DFDD"/>
    </w:rPr>
  </w:style>
  <w:style w:type="character" w:styleId="FollowedHyperlink">
    <w:name w:val="FollowedHyperlink"/>
    <w:basedOn w:val="DefaultParagraphFont"/>
    <w:uiPriority w:val="99"/>
    <w:semiHidden/>
    <w:unhideWhenUsed/>
    <w:rsid w:val="001127E7"/>
    <w:rPr>
      <w:color w:val="954F72" w:themeColor="followedHyperlink"/>
      <w:u w:val="single"/>
    </w:rPr>
  </w:style>
  <w:style w:type="paragraph" w:styleId="Header">
    <w:name w:val="header"/>
    <w:basedOn w:val="Normal"/>
    <w:link w:val="HeaderChar"/>
    <w:uiPriority w:val="99"/>
    <w:unhideWhenUsed/>
    <w:rsid w:val="00371C84"/>
    <w:pPr>
      <w:tabs>
        <w:tab w:val="center" w:pos="4680"/>
        <w:tab w:val="right" w:pos="9360"/>
      </w:tabs>
    </w:pPr>
  </w:style>
  <w:style w:type="character" w:customStyle="1" w:styleId="HeaderChar">
    <w:name w:val="Header Char"/>
    <w:basedOn w:val="DefaultParagraphFont"/>
    <w:link w:val="Header"/>
    <w:uiPriority w:val="99"/>
    <w:rsid w:val="00371C84"/>
    <w:rPr>
      <w:rFonts w:ascii="Times New Roman" w:hAnsi="Times New Roman"/>
    </w:rPr>
  </w:style>
  <w:style w:type="paragraph" w:styleId="Footer">
    <w:name w:val="footer"/>
    <w:basedOn w:val="Normal"/>
    <w:link w:val="FooterChar"/>
    <w:uiPriority w:val="99"/>
    <w:unhideWhenUsed/>
    <w:rsid w:val="00371C84"/>
    <w:pPr>
      <w:tabs>
        <w:tab w:val="center" w:pos="4680"/>
        <w:tab w:val="right" w:pos="9360"/>
      </w:tabs>
    </w:pPr>
  </w:style>
  <w:style w:type="character" w:customStyle="1" w:styleId="FooterChar">
    <w:name w:val="Footer Char"/>
    <w:basedOn w:val="DefaultParagraphFont"/>
    <w:link w:val="Footer"/>
    <w:uiPriority w:val="99"/>
    <w:rsid w:val="00371C84"/>
    <w:rPr>
      <w:rFonts w:ascii="Times New Roman" w:hAnsi="Times New Roman"/>
    </w:rPr>
  </w:style>
  <w:style w:type="paragraph" w:styleId="ListParagraph">
    <w:name w:val="List Paragraph"/>
    <w:basedOn w:val="Normal"/>
    <w:uiPriority w:val="34"/>
    <w:qFormat/>
    <w:rsid w:val="00E07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ownofbrighton.org/DocumentCenter/View/15267/AR-24-13-Revised-Combine" TargetMode="External"/><Relationship Id="rId13" Type="http://schemas.openxmlformats.org/officeDocument/2006/relationships/hyperlink" Target="https://www.townofbrighton.org/DocumentCenter/View/15260/AR-24-25-Combin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marlin.espino@townofbrighton.org" TargetMode="External"/><Relationship Id="rId12" Type="http://schemas.openxmlformats.org/officeDocument/2006/relationships/hyperlink" Target="https://www.townofbrighton.org/DocumentCenter/View/15259/AR-24-24-Combine" TargetMode="External"/><Relationship Id="rId17" Type="http://schemas.openxmlformats.org/officeDocument/2006/relationships/hyperlink" Target="https://www.townofbrighton.org/DocumentCenter/View/15265/SN-24-7-1719" TargetMode="External"/><Relationship Id="rId2" Type="http://schemas.openxmlformats.org/officeDocument/2006/relationships/styles" Target="styles.xml"/><Relationship Id="rId16" Type="http://schemas.openxmlformats.org/officeDocument/2006/relationships/hyperlink" Target="https://www.townofbrighton.org/DocumentCenter/View/15264/SN-24-6-17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wnofbrighton.org/DocumentCenter/View/15262/AR-24-22-Combine" TargetMode="External"/><Relationship Id="rId5" Type="http://schemas.openxmlformats.org/officeDocument/2006/relationships/footnotes" Target="footnotes.xml"/><Relationship Id="rId15" Type="http://schemas.openxmlformats.org/officeDocument/2006/relationships/hyperlink" Target="https://www.townofbrighton.org/DocumentCenter/View/15263/SN-24-5-1717--Combine" TargetMode="External"/><Relationship Id="rId10" Type="http://schemas.openxmlformats.org/officeDocument/2006/relationships/hyperlink" Target="https://www.townofbrighton.org/DocumentCenter/View/15261/AR-24-20-Comb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wnofbrighton.org/DocumentCenter/View/15204/AR-24-17" TargetMode="External"/><Relationship Id="rId14" Type="http://schemas.openxmlformats.org/officeDocument/2006/relationships/hyperlink" Target="https://www.townofbrighton.org/DocumentCenter/View/15258/AR-24-26--Comb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4</Pages>
  <Words>676</Words>
  <Characters>4856</Characters>
  <Application>Microsoft Office Word</Application>
  <DocSecurity>0</DocSecurity>
  <Lines>202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Haremza</dc:creator>
  <cp:keywords/>
  <dc:description/>
  <cp:lastModifiedBy>Smarlin Espino</cp:lastModifiedBy>
  <cp:revision>5</cp:revision>
  <cp:lastPrinted>2024-04-16T21:01:00Z</cp:lastPrinted>
  <dcterms:created xsi:type="dcterms:W3CDTF">2024-04-23T20:23:00Z</dcterms:created>
  <dcterms:modified xsi:type="dcterms:W3CDTF">2024-05-01T15:19:00Z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2023-09-19T13:44:17Z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cb0d4163-e763-44fc-a5fd-246e293c1994</vt:lpwstr>
  </property>
  <property fmtid="{D5CDD505-2E9C-101B-9397-08002B2CF9AE}" pid="7" name="MSIP_Label_defa4170-0d19-0005-0004-bc88714345d2_ActionId">
    <vt:lpwstr>6d1574b6-58b5-418e-b92a-18d34ce66dfa</vt:lpwstr>
  </property>
  <property fmtid="{D5CDD505-2E9C-101B-9397-08002B2CF9AE}" pid="8" name="MSIP_Label_defa4170-0d19-0005-0004-bc88714345d2_ContentBits">
    <vt:lpwstr>0</vt:lpwstr>
  </property>
  <property fmtid="{D5CDD505-2E9C-101B-9397-08002B2CF9AE}" pid="9" name="GrammarlyDocumentId">
    <vt:lpwstr>b8be1bdfba386a4717a363589739b29d7e0c216b37274d2fb33f25c567e84329</vt:lpwstr>
  </property>
</Properties>
</file>